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7C0D" w:rsidRPr="00156182" w:rsidRDefault="00A025BF" w:rsidP="00156182">
      <w:pPr>
        <w:rPr>
          <w:rFonts w:asciiTheme="minorHAnsi" w:hAnsiTheme="minorHAnsi" w:cstheme="minorHAnsi"/>
          <w:lang w:val="nl-BE"/>
        </w:rPr>
      </w:pPr>
      <w:r w:rsidRPr="00156182">
        <w:rPr>
          <w:rFonts w:asciiTheme="minorHAnsi" w:hAnsiTheme="minorHAnsi" w:cstheme="minorHAnsi"/>
          <w:lang w:val="nl-BE"/>
        </w:rPr>
        <w:t xml:space="preserve">Dit aanvraagformulier dient mee ingediend te worden bij de initiële indiening van uw dossier bij de CTU. </w:t>
      </w:r>
      <w:r w:rsidR="00954994" w:rsidRPr="00156182">
        <w:rPr>
          <w:rFonts w:asciiTheme="minorHAnsi" w:hAnsiTheme="minorHAnsi" w:cstheme="minorHAnsi"/>
          <w:lang w:val="nl-BE"/>
        </w:rPr>
        <w:t xml:space="preserve">Voor meer informatie gelieve contact op te nemen met </w:t>
      </w:r>
      <w:r w:rsidR="00733388" w:rsidRPr="00156182">
        <w:rPr>
          <w:rFonts w:asciiTheme="minorHAnsi" w:hAnsiTheme="minorHAnsi" w:cstheme="minorHAnsi"/>
          <w:lang w:val="nl-BE"/>
        </w:rPr>
        <w:t xml:space="preserve">Dr. </w:t>
      </w:r>
      <w:r w:rsidR="00387C0D" w:rsidRPr="00156182">
        <w:rPr>
          <w:rFonts w:asciiTheme="minorHAnsi" w:hAnsiTheme="minorHAnsi" w:cstheme="minorHAnsi"/>
          <w:lang w:val="nl-BE"/>
        </w:rPr>
        <w:t xml:space="preserve">Joris Penders </w:t>
      </w:r>
      <w:r w:rsidR="00954994" w:rsidRPr="00156182">
        <w:rPr>
          <w:rFonts w:asciiTheme="minorHAnsi" w:hAnsiTheme="minorHAnsi" w:cstheme="minorHAnsi"/>
          <w:lang w:val="nl-BE"/>
        </w:rPr>
        <w:t xml:space="preserve">op +32 89 32 </w:t>
      </w:r>
      <w:r w:rsidR="00387C0D" w:rsidRPr="00156182">
        <w:rPr>
          <w:rFonts w:asciiTheme="minorHAnsi" w:hAnsiTheme="minorHAnsi" w:cstheme="minorHAnsi"/>
          <w:lang w:val="nl-BE"/>
        </w:rPr>
        <w:t>46 67</w:t>
      </w:r>
      <w:r w:rsidR="00954994" w:rsidRPr="00156182">
        <w:rPr>
          <w:rFonts w:asciiTheme="minorHAnsi" w:hAnsiTheme="minorHAnsi" w:cstheme="minorHAnsi"/>
          <w:lang w:val="nl-BE"/>
        </w:rPr>
        <w:t xml:space="preserve"> of op</w:t>
      </w:r>
      <w:r w:rsidR="00387C0D" w:rsidRPr="00156182">
        <w:rPr>
          <w:rFonts w:asciiTheme="minorHAnsi" w:hAnsiTheme="minorHAnsi" w:cstheme="minorHAnsi"/>
          <w:lang w:val="nl-BE"/>
        </w:rPr>
        <w:t xml:space="preserve"> </w:t>
      </w:r>
      <w:hyperlink r:id="rId8" w:history="1">
        <w:r w:rsidR="00387C0D" w:rsidRPr="00156182">
          <w:rPr>
            <w:rStyle w:val="Hyperlink"/>
            <w:rFonts w:asciiTheme="minorHAnsi" w:hAnsiTheme="minorHAnsi" w:cstheme="minorHAnsi"/>
            <w:lang w:val="nl-BE"/>
          </w:rPr>
          <w:t>clinicaltrials.laboratory@zol.be</w:t>
        </w:r>
      </w:hyperlink>
      <w:r w:rsidR="00387C0D" w:rsidRPr="00156182">
        <w:rPr>
          <w:rFonts w:asciiTheme="minorHAnsi" w:hAnsiTheme="minorHAnsi" w:cstheme="minorHAnsi"/>
          <w:lang w:val="nl-BE"/>
        </w:rPr>
        <w:t>.</w:t>
      </w:r>
      <w:r w:rsidR="00156182">
        <w:rPr>
          <w:rFonts w:asciiTheme="minorHAnsi" w:hAnsiTheme="minorHAnsi" w:cstheme="minorHAnsi"/>
          <w:lang w:val="nl-BE"/>
        </w:rPr>
        <w:t xml:space="preserve"> </w:t>
      </w:r>
      <w:r w:rsidR="00970F36" w:rsidRPr="00156182">
        <w:rPr>
          <w:rFonts w:asciiTheme="minorHAnsi" w:hAnsiTheme="minorHAnsi" w:cstheme="minorHAnsi"/>
          <w:lang w:val="nl-BE"/>
        </w:rPr>
        <w:t>U wordt zelf gecontacteerd indien een offerte nodig is of indien er vragen zijn m</w:t>
      </w:r>
      <w:r w:rsidR="00156182" w:rsidRPr="00156182">
        <w:rPr>
          <w:rFonts w:asciiTheme="minorHAnsi" w:hAnsiTheme="minorHAnsi" w:cstheme="minorHAnsi"/>
          <w:lang w:val="nl-BE"/>
        </w:rPr>
        <w:t>.</w:t>
      </w:r>
      <w:r w:rsidR="00970F36" w:rsidRPr="00156182">
        <w:rPr>
          <w:rFonts w:asciiTheme="minorHAnsi" w:hAnsiTheme="minorHAnsi" w:cstheme="minorHAnsi"/>
          <w:lang w:val="nl-BE"/>
        </w:rPr>
        <w:t>b</w:t>
      </w:r>
      <w:r w:rsidR="00156182" w:rsidRPr="00156182">
        <w:rPr>
          <w:rFonts w:asciiTheme="minorHAnsi" w:hAnsiTheme="minorHAnsi" w:cstheme="minorHAnsi"/>
          <w:lang w:val="nl-BE"/>
        </w:rPr>
        <w:t>.</w:t>
      </w:r>
      <w:r w:rsidR="00970F36" w:rsidRPr="00156182">
        <w:rPr>
          <w:rFonts w:asciiTheme="minorHAnsi" w:hAnsiTheme="minorHAnsi" w:cstheme="minorHAnsi"/>
          <w:lang w:val="nl-BE"/>
        </w:rPr>
        <w:t>t</w:t>
      </w:r>
      <w:r w:rsidR="00156182" w:rsidRPr="00156182">
        <w:rPr>
          <w:rFonts w:asciiTheme="minorHAnsi" w:hAnsiTheme="minorHAnsi" w:cstheme="minorHAnsi"/>
          <w:lang w:val="nl-BE"/>
        </w:rPr>
        <w:t>.</w:t>
      </w:r>
      <w:r w:rsidR="00970F36" w:rsidRPr="00156182">
        <w:rPr>
          <w:rFonts w:asciiTheme="minorHAnsi" w:hAnsiTheme="minorHAnsi" w:cstheme="minorHAnsi"/>
          <w:lang w:val="nl-BE"/>
        </w:rPr>
        <w:t xml:space="preserve"> de aangemelde studie.</w:t>
      </w:r>
    </w:p>
    <w:tbl>
      <w:tblPr>
        <w:tblStyle w:val="Tabelraster"/>
        <w:tblW w:w="9639" w:type="dxa"/>
        <w:tblBorders>
          <w:top w:val="single" w:sz="8" w:space="0" w:color="6C6D72"/>
          <w:left w:val="single" w:sz="8" w:space="0" w:color="6C6D72"/>
          <w:bottom w:val="single" w:sz="8" w:space="0" w:color="6C6D72"/>
          <w:right w:val="single" w:sz="8" w:space="0" w:color="6C6D72"/>
          <w:insideH w:val="single" w:sz="8" w:space="0" w:color="6C6D72"/>
          <w:insideV w:val="single" w:sz="8" w:space="0" w:color="6C6D72"/>
        </w:tblBorders>
        <w:tblCellMar>
          <w:top w:w="28" w:type="dxa"/>
          <w:bottom w:w="28" w:type="dxa"/>
        </w:tblCellMar>
        <w:tblLook w:val="04A0" w:firstRow="1" w:lastRow="0" w:firstColumn="1" w:lastColumn="0" w:noHBand="0" w:noVBand="1"/>
      </w:tblPr>
      <w:tblGrid>
        <w:gridCol w:w="2692"/>
        <w:gridCol w:w="6947"/>
      </w:tblGrid>
      <w:tr w:rsidR="00954994" w:rsidRPr="00156182" w:rsidTr="005A7374">
        <w:trPr>
          <w:trHeight w:val="397"/>
        </w:trPr>
        <w:tc>
          <w:tcPr>
            <w:tcW w:w="2689" w:type="dxa"/>
            <w:shd w:val="clear" w:color="auto" w:fill="00B9C6"/>
            <w:vAlign w:val="center"/>
          </w:tcPr>
          <w:p w:rsidR="00954994" w:rsidRPr="00156182" w:rsidRDefault="00954994" w:rsidP="00156182">
            <w:pPr>
              <w:spacing w:after="0"/>
              <w:jc w:val="left"/>
              <w:rPr>
                <w:rFonts w:asciiTheme="minorHAnsi" w:hAnsiTheme="minorHAnsi" w:cstheme="minorHAnsi"/>
                <w:b/>
                <w:color w:val="FFFFFF" w:themeColor="background1"/>
                <w:lang w:val="nl-BE"/>
              </w:rPr>
            </w:pPr>
            <w:r w:rsidRPr="00156182">
              <w:rPr>
                <w:rFonts w:asciiTheme="minorHAnsi" w:hAnsiTheme="minorHAnsi" w:cstheme="minorHAnsi"/>
                <w:b/>
                <w:color w:val="FFFFFF" w:themeColor="background1"/>
                <w:lang w:val="nl-BE"/>
              </w:rPr>
              <w:t>Acroniem</w:t>
            </w:r>
          </w:p>
        </w:tc>
        <w:tc>
          <w:tcPr>
            <w:tcW w:w="6939" w:type="dxa"/>
            <w:vAlign w:val="center"/>
          </w:tcPr>
          <w:p w:rsidR="00954994" w:rsidRPr="00156182" w:rsidRDefault="003F42F9" w:rsidP="00156182">
            <w:pPr>
              <w:spacing w:after="0"/>
              <w:jc w:val="left"/>
              <w:rPr>
                <w:rFonts w:asciiTheme="minorHAnsi" w:hAnsiTheme="minorHAnsi" w:cstheme="minorHAnsi"/>
                <w:lang w:val="nl-BE"/>
              </w:rPr>
            </w:pPr>
            <w:sdt>
              <w:sdtPr>
                <w:rPr>
                  <w:rFonts w:asciiTheme="minorHAnsi" w:hAnsiTheme="minorHAnsi" w:cstheme="minorHAnsi"/>
                  <w:lang w:val="nl-BE"/>
                </w:rPr>
                <w:id w:val="-1044133700"/>
              </w:sdtPr>
              <w:sdtEndPr/>
              <w:sdtContent>
                <w:r w:rsidR="00954994" w:rsidRPr="00156182">
                  <w:rPr>
                    <w:rFonts w:asciiTheme="minorHAnsi" w:hAnsiTheme="minorHAnsi" w:cstheme="minorHAnsi"/>
                    <w:lang w:val="nl-BE"/>
                  </w:rPr>
                  <w:fldChar w:fldCharType="begin">
                    <w:ffData>
                      <w:name w:val="Text58"/>
                      <w:enabled/>
                      <w:calcOnExit w:val="0"/>
                      <w:textInput/>
                    </w:ffData>
                  </w:fldChar>
                </w:r>
                <w:r w:rsidR="00954994" w:rsidRPr="00156182">
                  <w:rPr>
                    <w:rFonts w:asciiTheme="minorHAnsi" w:hAnsiTheme="minorHAnsi" w:cstheme="minorHAnsi"/>
                    <w:lang w:val="nl-BE"/>
                  </w:rPr>
                  <w:instrText xml:space="preserve"> FORMTEXT </w:instrText>
                </w:r>
                <w:r w:rsidR="00954994" w:rsidRPr="00156182">
                  <w:rPr>
                    <w:rFonts w:asciiTheme="minorHAnsi" w:hAnsiTheme="minorHAnsi" w:cstheme="minorHAnsi"/>
                    <w:lang w:val="nl-BE"/>
                  </w:rPr>
                </w:r>
                <w:r w:rsidR="00954994" w:rsidRPr="00156182">
                  <w:rPr>
                    <w:rFonts w:asciiTheme="minorHAnsi" w:hAnsiTheme="minorHAnsi" w:cstheme="minorHAnsi"/>
                    <w:lang w:val="nl-BE"/>
                  </w:rPr>
                  <w:fldChar w:fldCharType="separate"/>
                </w:r>
                <w:bookmarkStart w:id="0" w:name="_GoBack"/>
                <w:r w:rsidR="00954994" w:rsidRPr="00156182">
                  <w:rPr>
                    <w:rFonts w:asciiTheme="minorHAnsi" w:hAnsiTheme="minorHAnsi" w:cstheme="minorHAnsi"/>
                    <w:lang w:val="nl-BE"/>
                  </w:rPr>
                  <w:t> </w:t>
                </w:r>
                <w:r w:rsidR="00954994" w:rsidRPr="00156182">
                  <w:rPr>
                    <w:rFonts w:asciiTheme="minorHAnsi" w:hAnsiTheme="minorHAnsi" w:cstheme="minorHAnsi"/>
                    <w:lang w:val="nl-BE"/>
                  </w:rPr>
                  <w:t> </w:t>
                </w:r>
                <w:r w:rsidR="00954994" w:rsidRPr="00156182">
                  <w:rPr>
                    <w:rFonts w:asciiTheme="minorHAnsi" w:hAnsiTheme="minorHAnsi" w:cstheme="minorHAnsi"/>
                    <w:lang w:val="nl-BE"/>
                  </w:rPr>
                  <w:t> </w:t>
                </w:r>
                <w:r w:rsidR="00954994" w:rsidRPr="00156182">
                  <w:rPr>
                    <w:rFonts w:asciiTheme="minorHAnsi" w:hAnsiTheme="minorHAnsi" w:cstheme="minorHAnsi"/>
                    <w:lang w:val="nl-BE"/>
                  </w:rPr>
                  <w:t> </w:t>
                </w:r>
                <w:r w:rsidR="00954994" w:rsidRPr="00156182">
                  <w:rPr>
                    <w:rFonts w:asciiTheme="minorHAnsi" w:hAnsiTheme="minorHAnsi" w:cstheme="minorHAnsi"/>
                    <w:lang w:val="nl-BE"/>
                  </w:rPr>
                  <w:t> </w:t>
                </w:r>
                <w:bookmarkEnd w:id="0"/>
                <w:r w:rsidR="00954994" w:rsidRPr="00156182">
                  <w:rPr>
                    <w:rFonts w:asciiTheme="minorHAnsi" w:hAnsiTheme="minorHAnsi" w:cstheme="minorHAnsi"/>
                    <w:lang w:val="nl-BE"/>
                  </w:rPr>
                  <w:fldChar w:fldCharType="end"/>
                </w:r>
              </w:sdtContent>
            </w:sdt>
          </w:p>
        </w:tc>
      </w:tr>
      <w:tr w:rsidR="00954994" w:rsidRPr="00156182" w:rsidTr="005A7374">
        <w:trPr>
          <w:trHeight w:val="397"/>
        </w:trPr>
        <w:tc>
          <w:tcPr>
            <w:tcW w:w="2689" w:type="dxa"/>
            <w:shd w:val="clear" w:color="auto" w:fill="00B9C6"/>
            <w:vAlign w:val="center"/>
          </w:tcPr>
          <w:p w:rsidR="00954994" w:rsidRPr="00156182" w:rsidRDefault="00954994" w:rsidP="00156182">
            <w:pPr>
              <w:spacing w:after="0"/>
              <w:jc w:val="left"/>
              <w:rPr>
                <w:rFonts w:asciiTheme="minorHAnsi" w:hAnsiTheme="minorHAnsi" w:cstheme="minorHAnsi"/>
                <w:b/>
                <w:color w:val="FFFFFF" w:themeColor="background1"/>
                <w:lang w:val="nl-BE"/>
              </w:rPr>
            </w:pPr>
            <w:r w:rsidRPr="00156182">
              <w:rPr>
                <w:rFonts w:asciiTheme="minorHAnsi" w:hAnsiTheme="minorHAnsi" w:cstheme="minorHAnsi"/>
                <w:b/>
                <w:color w:val="FFFFFF" w:themeColor="background1"/>
                <w:lang w:val="nl-BE"/>
              </w:rPr>
              <w:t>Studienummer in ZOL</w:t>
            </w:r>
          </w:p>
        </w:tc>
        <w:tc>
          <w:tcPr>
            <w:tcW w:w="6939" w:type="dxa"/>
            <w:vAlign w:val="center"/>
          </w:tcPr>
          <w:p w:rsidR="00954994" w:rsidRPr="00156182" w:rsidRDefault="00954994" w:rsidP="00156182">
            <w:pPr>
              <w:spacing w:after="0"/>
              <w:jc w:val="left"/>
              <w:rPr>
                <w:rFonts w:asciiTheme="minorHAnsi" w:hAnsiTheme="minorHAnsi" w:cstheme="minorHAnsi"/>
                <w:lang w:val="nl-BE"/>
              </w:rPr>
            </w:pPr>
            <w:r w:rsidRPr="00156182">
              <w:rPr>
                <w:rFonts w:asciiTheme="minorHAnsi" w:hAnsiTheme="minorHAnsi" w:cstheme="minorHAnsi"/>
                <w:lang w:val="nl-BE"/>
              </w:rPr>
              <w:t xml:space="preserve">Z- </w:t>
            </w:r>
            <w:sdt>
              <w:sdtPr>
                <w:rPr>
                  <w:rFonts w:asciiTheme="minorHAnsi" w:hAnsiTheme="minorHAnsi" w:cstheme="minorHAnsi"/>
                  <w:lang w:val="nl-BE"/>
                </w:rPr>
                <w:id w:val="1454825772"/>
              </w:sdtPr>
              <w:sdtEndPr/>
              <w:sdtContent>
                <w:r w:rsidRPr="00156182">
                  <w:rPr>
                    <w:rFonts w:asciiTheme="minorHAnsi" w:hAnsiTheme="minorHAnsi" w:cstheme="minorHAnsi"/>
                    <w:lang w:val="nl-BE"/>
                  </w:rPr>
                  <w:fldChar w:fldCharType="begin">
                    <w:ffData>
                      <w:name w:val="Text58"/>
                      <w:enabled/>
                      <w:calcOnExit w:val="0"/>
                      <w:textInput/>
                    </w:ffData>
                  </w:fldChar>
                </w:r>
                <w:r w:rsidRPr="00156182">
                  <w:rPr>
                    <w:rFonts w:asciiTheme="minorHAnsi" w:hAnsiTheme="minorHAnsi" w:cstheme="minorHAnsi"/>
                    <w:lang w:val="nl-BE"/>
                  </w:rPr>
                  <w:instrText xml:space="preserve"> FORMTEXT </w:instrText>
                </w:r>
                <w:r w:rsidRPr="00156182">
                  <w:rPr>
                    <w:rFonts w:asciiTheme="minorHAnsi" w:hAnsiTheme="minorHAnsi" w:cstheme="minorHAnsi"/>
                    <w:lang w:val="nl-BE"/>
                  </w:rPr>
                </w:r>
                <w:r w:rsidRPr="00156182">
                  <w:rPr>
                    <w:rFonts w:asciiTheme="minorHAnsi" w:hAnsiTheme="minorHAnsi" w:cstheme="minorHAnsi"/>
                    <w:lang w:val="nl-BE"/>
                  </w:rPr>
                  <w:fldChar w:fldCharType="separate"/>
                </w:r>
                <w:r w:rsidRPr="00156182">
                  <w:rPr>
                    <w:rFonts w:asciiTheme="minorHAnsi" w:hAnsiTheme="minorHAnsi" w:cstheme="minorHAnsi"/>
                    <w:noProof/>
                    <w:lang w:val="nl-BE"/>
                  </w:rPr>
                  <w:t> </w:t>
                </w:r>
                <w:r w:rsidRPr="00156182">
                  <w:rPr>
                    <w:rFonts w:asciiTheme="minorHAnsi" w:hAnsiTheme="minorHAnsi" w:cstheme="minorHAnsi"/>
                    <w:noProof/>
                    <w:lang w:val="nl-BE"/>
                  </w:rPr>
                  <w:t> </w:t>
                </w:r>
                <w:r w:rsidRPr="00156182">
                  <w:rPr>
                    <w:rFonts w:asciiTheme="minorHAnsi" w:hAnsiTheme="minorHAnsi" w:cstheme="minorHAnsi"/>
                    <w:noProof/>
                    <w:lang w:val="nl-BE"/>
                  </w:rPr>
                  <w:t> </w:t>
                </w:r>
                <w:r w:rsidRPr="00156182">
                  <w:rPr>
                    <w:rFonts w:asciiTheme="minorHAnsi" w:hAnsiTheme="minorHAnsi" w:cstheme="minorHAnsi"/>
                    <w:noProof/>
                    <w:lang w:val="nl-BE"/>
                  </w:rPr>
                  <w:t> </w:t>
                </w:r>
                <w:r w:rsidRPr="00156182">
                  <w:rPr>
                    <w:rFonts w:asciiTheme="minorHAnsi" w:hAnsiTheme="minorHAnsi" w:cstheme="minorHAnsi"/>
                    <w:noProof/>
                    <w:lang w:val="nl-BE"/>
                  </w:rPr>
                  <w:t> </w:t>
                </w:r>
                <w:r w:rsidRPr="00156182">
                  <w:rPr>
                    <w:rFonts w:asciiTheme="minorHAnsi" w:hAnsiTheme="minorHAnsi" w:cstheme="minorHAnsi"/>
                    <w:lang w:val="nl-BE"/>
                  </w:rPr>
                  <w:fldChar w:fldCharType="end"/>
                </w:r>
              </w:sdtContent>
            </w:sdt>
          </w:p>
        </w:tc>
      </w:tr>
      <w:tr w:rsidR="00954994" w:rsidRPr="00156182" w:rsidTr="005A7374">
        <w:trPr>
          <w:trHeight w:val="397"/>
        </w:trPr>
        <w:tc>
          <w:tcPr>
            <w:tcW w:w="2689" w:type="dxa"/>
            <w:shd w:val="clear" w:color="auto" w:fill="00B9C6"/>
            <w:vAlign w:val="center"/>
          </w:tcPr>
          <w:p w:rsidR="00954994" w:rsidRPr="00156182" w:rsidRDefault="00954994" w:rsidP="00156182">
            <w:pPr>
              <w:spacing w:after="0"/>
              <w:jc w:val="left"/>
              <w:rPr>
                <w:rFonts w:asciiTheme="minorHAnsi" w:hAnsiTheme="minorHAnsi" w:cstheme="minorHAnsi"/>
                <w:b/>
                <w:color w:val="FFFFFF" w:themeColor="background1"/>
                <w:lang w:val="nl-BE"/>
              </w:rPr>
            </w:pPr>
            <w:r w:rsidRPr="00156182">
              <w:rPr>
                <w:rFonts w:asciiTheme="minorHAnsi" w:hAnsiTheme="minorHAnsi" w:cstheme="minorHAnsi"/>
                <w:b/>
                <w:color w:val="FFFFFF" w:themeColor="background1"/>
                <w:lang w:val="nl-BE"/>
              </w:rPr>
              <w:t>Hoofdonderzoeker in ZOL</w:t>
            </w:r>
          </w:p>
        </w:tc>
        <w:tc>
          <w:tcPr>
            <w:tcW w:w="6939" w:type="dxa"/>
            <w:vAlign w:val="center"/>
          </w:tcPr>
          <w:p w:rsidR="00954994" w:rsidRPr="00156182" w:rsidRDefault="003F42F9" w:rsidP="00156182">
            <w:pPr>
              <w:spacing w:after="0"/>
              <w:jc w:val="left"/>
              <w:rPr>
                <w:rFonts w:asciiTheme="minorHAnsi" w:hAnsiTheme="minorHAnsi" w:cstheme="minorHAnsi"/>
                <w:lang w:val="nl-BE"/>
              </w:rPr>
            </w:pPr>
            <w:sdt>
              <w:sdtPr>
                <w:rPr>
                  <w:rFonts w:asciiTheme="minorHAnsi" w:hAnsiTheme="minorHAnsi" w:cstheme="minorHAnsi"/>
                  <w:lang w:val="nl-BE"/>
                </w:rPr>
                <w:id w:val="1640000408"/>
              </w:sdtPr>
              <w:sdtEndPr/>
              <w:sdtContent>
                <w:r w:rsidR="00954994" w:rsidRPr="00156182">
                  <w:rPr>
                    <w:rFonts w:asciiTheme="minorHAnsi" w:hAnsiTheme="minorHAnsi" w:cstheme="minorHAnsi"/>
                    <w:lang w:val="nl-BE"/>
                  </w:rPr>
                  <w:fldChar w:fldCharType="begin">
                    <w:ffData>
                      <w:name w:val="Text58"/>
                      <w:enabled/>
                      <w:calcOnExit w:val="0"/>
                      <w:textInput/>
                    </w:ffData>
                  </w:fldChar>
                </w:r>
                <w:r w:rsidR="00954994" w:rsidRPr="00156182">
                  <w:rPr>
                    <w:rFonts w:asciiTheme="minorHAnsi" w:hAnsiTheme="minorHAnsi" w:cstheme="minorHAnsi"/>
                    <w:lang w:val="nl-BE"/>
                  </w:rPr>
                  <w:instrText xml:space="preserve"> FORMTEXT </w:instrText>
                </w:r>
                <w:r w:rsidR="00954994" w:rsidRPr="00156182">
                  <w:rPr>
                    <w:rFonts w:asciiTheme="minorHAnsi" w:hAnsiTheme="minorHAnsi" w:cstheme="minorHAnsi"/>
                    <w:lang w:val="nl-BE"/>
                  </w:rPr>
                </w:r>
                <w:r w:rsidR="00954994" w:rsidRPr="00156182">
                  <w:rPr>
                    <w:rFonts w:asciiTheme="minorHAnsi" w:hAnsiTheme="minorHAnsi" w:cstheme="minorHAnsi"/>
                    <w:lang w:val="nl-BE"/>
                  </w:rPr>
                  <w:fldChar w:fldCharType="separate"/>
                </w:r>
                <w:r w:rsidR="00954994" w:rsidRPr="00156182">
                  <w:rPr>
                    <w:rFonts w:asciiTheme="minorHAnsi" w:hAnsiTheme="minorHAnsi" w:cstheme="minorHAnsi"/>
                    <w:lang w:val="nl-BE"/>
                  </w:rPr>
                  <w:t> </w:t>
                </w:r>
                <w:r w:rsidR="00954994" w:rsidRPr="00156182">
                  <w:rPr>
                    <w:rFonts w:asciiTheme="minorHAnsi" w:hAnsiTheme="minorHAnsi" w:cstheme="minorHAnsi"/>
                    <w:lang w:val="nl-BE"/>
                  </w:rPr>
                  <w:t> </w:t>
                </w:r>
                <w:r w:rsidR="00954994" w:rsidRPr="00156182">
                  <w:rPr>
                    <w:rFonts w:asciiTheme="minorHAnsi" w:hAnsiTheme="minorHAnsi" w:cstheme="minorHAnsi"/>
                    <w:lang w:val="nl-BE"/>
                  </w:rPr>
                  <w:t> </w:t>
                </w:r>
                <w:r w:rsidR="00954994" w:rsidRPr="00156182">
                  <w:rPr>
                    <w:rFonts w:asciiTheme="minorHAnsi" w:hAnsiTheme="minorHAnsi" w:cstheme="minorHAnsi"/>
                    <w:lang w:val="nl-BE"/>
                  </w:rPr>
                  <w:t> </w:t>
                </w:r>
                <w:r w:rsidR="00954994" w:rsidRPr="00156182">
                  <w:rPr>
                    <w:rFonts w:asciiTheme="minorHAnsi" w:hAnsiTheme="minorHAnsi" w:cstheme="minorHAnsi"/>
                    <w:lang w:val="nl-BE"/>
                  </w:rPr>
                  <w:t> </w:t>
                </w:r>
                <w:r w:rsidR="00954994" w:rsidRPr="00156182">
                  <w:rPr>
                    <w:rFonts w:asciiTheme="minorHAnsi" w:hAnsiTheme="minorHAnsi" w:cstheme="minorHAnsi"/>
                    <w:lang w:val="nl-BE"/>
                  </w:rPr>
                  <w:fldChar w:fldCharType="end"/>
                </w:r>
              </w:sdtContent>
            </w:sdt>
          </w:p>
        </w:tc>
      </w:tr>
    </w:tbl>
    <w:p w:rsidR="001A5556" w:rsidRPr="00156182" w:rsidRDefault="001A5556" w:rsidP="00156182">
      <w:pPr>
        <w:rPr>
          <w:rFonts w:asciiTheme="minorHAnsi" w:hAnsiTheme="minorHAnsi" w:cstheme="minorHAnsi"/>
        </w:rPr>
      </w:pPr>
    </w:p>
    <w:p w:rsidR="00550D98" w:rsidRPr="00156182" w:rsidRDefault="00387C0D" w:rsidP="00156182">
      <w:pPr>
        <w:pStyle w:val="Lijstalinea"/>
        <w:numPr>
          <w:ilvl w:val="0"/>
          <w:numId w:val="54"/>
        </w:numPr>
        <w:ind w:left="567" w:hanging="567"/>
        <w:contextualSpacing w:val="0"/>
        <w:rPr>
          <w:rFonts w:asciiTheme="minorHAnsi" w:hAnsiTheme="minorHAnsi" w:cstheme="minorHAnsi"/>
          <w:b/>
          <w:lang w:val="nl-BE"/>
        </w:rPr>
      </w:pPr>
      <w:r w:rsidRPr="00156182">
        <w:rPr>
          <w:rFonts w:asciiTheme="minorHAnsi" w:hAnsiTheme="minorHAnsi" w:cstheme="minorHAnsi"/>
          <w:b/>
          <w:lang w:val="nl-BE"/>
        </w:rPr>
        <w:t xml:space="preserve">Worden </w:t>
      </w:r>
      <w:r w:rsidRPr="00156182">
        <w:rPr>
          <w:rFonts w:asciiTheme="minorHAnsi" w:hAnsiTheme="minorHAnsi" w:cstheme="minorHAnsi"/>
          <w:b/>
          <w:u w:val="single"/>
          <w:lang w:val="nl-BE"/>
        </w:rPr>
        <w:t>alle</w:t>
      </w:r>
      <w:r w:rsidRPr="00156182">
        <w:rPr>
          <w:rFonts w:asciiTheme="minorHAnsi" w:hAnsiTheme="minorHAnsi" w:cstheme="minorHAnsi"/>
          <w:b/>
          <w:lang w:val="nl-BE"/>
        </w:rPr>
        <w:t xml:space="preserve"> labo analyses uitgevoerd zoals in de routine praktijk</w:t>
      </w:r>
      <w:r w:rsidR="00954994" w:rsidRPr="00156182">
        <w:rPr>
          <w:rFonts w:asciiTheme="minorHAnsi" w:hAnsiTheme="minorHAnsi" w:cstheme="minorHAnsi"/>
          <w:b/>
          <w:lang w:val="nl-BE"/>
        </w:rPr>
        <w:t xml:space="preserve">? </w:t>
      </w:r>
    </w:p>
    <w:p w:rsidR="00387C0D" w:rsidRPr="00156182" w:rsidRDefault="003C481E" w:rsidP="00156182">
      <w:pPr>
        <w:rPr>
          <w:rFonts w:asciiTheme="minorHAnsi" w:hAnsiTheme="minorHAnsi" w:cstheme="minorHAnsi"/>
          <w:lang w:val="nl-BE"/>
        </w:rPr>
      </w:pPr>
      <w:sdt>
        <w:sdtPr>
          <w:rPr>
            <w:rFonts w:asciiTheme="minorHAnsi" w:hAnsiTheme="minorHAnsi" w:cstheme="minorHAnsi"/>
            <w:lang w:val="nl-BE"/>
          </w:rPr>
          <w:id w:val="2133437861"/>
          <w14:checkbox>
            <w14:checked w14:val="0"/>
            <w14:checkedState w14:val="2612" w14:font="MS Gothic"/>
            <w14:uncheckedState w14:val="2610" w14:font="MS Gothic"/>
          </w14:checkbox>
        </w:sdtPr>
        <w:sdtContent>
          <w:r>
            <w:rPr>
              <w:rFonts w:ascii="MS Gothic" w:eastAsia="MS Gothic" w:hAnsi="MS Gothic" w:cstheme="minorHAnsi" w:hint="eastAsia"/>
              <w:lang w:val="nl-BE"/>
            </w:rPr>
            <w:t>☐</w:t>
          </w:r>
        </w:sdtContent>
      </w:sdt>
      <w:r w:rsidRPr="00156182">
        <w:rPr>
          <w:rFonts w:asciiTheme="minorHAnsi" w:hAnsiTheme="minorHAnsi" w:cstheme="minorHAnsi"/>
          <w:lang w:val="nl-BE"/>
        </w:rPr>
        <w:t xml:space="preserve">       </w:t>
      </w:r>
      <w:r w:rsidR="00387C0D" w:rsidRPr="00156182">
        <w:rPr>
          <w:rFonts w:asciiTheme="minorHAnsi" w:hAnsiTheme="minorHAnsi" w:cstheme="minorHAnsi"/>
          <w:lang w:val="nl-BE"/>
        </w:rPr>
        <w:t>Ja (beantwoord vraag 2</w:t>
      </w:r>
      <w:r w:rsidR="004B4CC0" w:rsidRPr="00156182">
        <w:rPr>
          <w:rFonts w:asciiTheme="minorHAnsi" w:hAnsiTheme="minorHAnsi" w:cstheme="minorHAnsi"/>
          <w:lang w:val="nl-BE"/>
        </w:rPr>
        <w:t xml:space="preserve"> en lees de informatie voor de sponsor)</w:t>
      </w:r>
    </w:p>
    <w:p w:rsidR="00954994" w:rsidRPr="00156182" w:rsidRDefault="003C481E" w:rsidP="00156182">
      <w:pPr>
        <w:rPr>
          <w:rFonts w:asciiTheme="minorHAnsi" w:hAnsiTheme="minorHAnsi" w:cstheme="minorHAnsi"/>
          <w:lang w:val="nl-BE"/>
        </w:rPr>
      </w:pPr>
      <w:sdt>
        <w:sdtPr>
          <w:rPr>
            <w:rFonts w:asciiTheme="minorHAnsi" w:hAnsiTheme="minorHAnsi" w:cstheme="minorHAnsi"/>
            <w:lang w:val="nl-BE"/>
          </w:rPr>
          <w:id w:val="-222373697"/>
          <w14:checkbox>
            <w14:checked w14:val="0"/>
            <w14:checkedState w14:val="2612" w14:font="MS Gothic"/>
            <w14:uncheckedState w14:val="2610" w14:font="MS Gothic"/>
          </w14:checkbox>
        </w:sdtPr>
        <w:sdtContent>
          <w:r>
            <w:rPr>
              <w:rFonts w:ascii="MS Gothic" w:eastAsia="MS Gothic" w:hAnsi="MS Gothic" w:cstheme="minorHAnsi" w:hint="eastAsia"/>
              <w:lang w:val="nl-BE"/>
            </w:rPr>
            <w:t>☐</w:t>
          </w:r>
        </w:sdtContent>
      </w:sdt>
      <w:r w:rsidRPr="00156182">
        <w:rPr>
          <w:rFonts w:asciiTheme="minorHAnsi" w:hAnsiTheme="minorHAnsi" w:cstheme="minorHAnsi"/>
          <w:lang w:val="nl-BE"/>
        </w:rPr>
        <w:t xml:space="preserve">       </w:t>
      </w:r>
      <w:r w:rsidR="00387C0D" w:rsidRPr="00156182">
        <w:rPr>
          <w:rFonts w:asciiTheme="minorHAnsi" w:hAnsiTheme="minorHAnsi" w:cstheme="minorHAnsi"/>
          <w:lang w:val="nl-BE"/>
        </w:rPr>
        <w:t>Nee (beantwoord alle vragen)</w:t>
      </w:r>
    </w:p>
    <w:p w:rsidR="00387C0D" w:rsidRPr="00156182" w:rsidRDefault="00387C0D" w:rsidP="00156182">
      <w:pPr>
        <w:rPr>
          <w:rFonts w:asciiTheme="minorHAnsi" w:hAnsiTheme="minorHAnsi" w:cstheme="minorHAnsi"/>
          <w:lang w:val="nl-BE"/>
        </w:rPr>
      </w:pPr>
    </w:p>
    <w:p w:rsidR="00954994" w:rsidRPr="00156182" w:rsidRDefault="00387C0D" w:rsidP="00156182">
      <w:pPr>
        <w:pStyle w:val="Lijstalinea"/>
        <w:numPr>
          <w:ilvl w:val="0"/>
          <w:numId w:val="54"/>
        </w:numPr>
        <w:ind w:left="567" w:hanging="567"/>
        <w:contextualSpacing w:val="0"/>
        <w:rPr>
          <w:rFonts w:asciiTheme="minorHAnsi" w:hAnsiTheme="minorHAnsi" w:cstheme="minorHAnsi"/>
          <w:b/>
          <w:lang w:val="nl-BE"/>
        </w:rPr>
      </w:pPr>
      <w:r w:rsidRPr="00156182">
        <w:rPr>
          <w:rFonts w:asciiTheme="minorHAnsi" w:hAnsiTheme="minorHAnsi" w:cstheme="minorHAnsi"/>
          <w:b/>
          <w:lang w:val="nl-BE"/>
        </w:rPr>
        <w:t xml:space="preserve">Over welke documenten </w:t>
      </w:r>
      <w:r w:rsidR="003306C2" w:rsidRPr="00156182">
        <w:rPr>
          <w:rFonts w:asciiTheme="minorHAnsi" w:hAnsiTheme="minorHAnsi" w:cstheme="minorHAnsi"/>
          <w:b/>
          <w:lang w:val="nl-BE"/>
        </w:rPr>
        <w:t xml:space="preserve">van het </w:t>
      </w:r>
      <w:r w:rsidR="009509F7" w:rsidRPr="00156182">
        <w:rPr>
          <w:rFonts w:asciiTheme="minorHAnsi" w:hAnsiTheme="minorHAnsi" w:cstheme="minorHAnsi"/>
          <w:b/>
          <w:lang w:val="nl-BE"/>
        </w:rPr>
        <w:t xml:space="preserve">klinisch </w:t>
      </w:r>
      <w:r w:rsidR="003306C2" w:rsidRPr="00156182">
        <w:rPr>
          <w:rFonts w:asciiTheme="minorHAnsi" w:hAnsiTheme="minorHAnsi" w:cstheme="minorHAnsi"/>
          <w:b/>
          <w:lang w:val="nl-BE"/>
        </w:rPr>
        <w:t>labo</w:t>
      </w:r>
      <w:r w:rsidR="009509F7" w:rsidRPr="00156182">
        <w:rPr>
          <w:rFonts w:asciiTheme="minorHAnsi" w:hAnsiTheme="minorHAnsi" w:cstheme="minorHAnsi"/>
          <w:b/>
          <w:lang w:val="nl-BE"/>
        </w:rPr>
        <w:t>ratorium</w:t>
      </w:r>
      <w:r w:rsidR="003306C2" w:rsidRPr="00156182">
        <w:rPr>
          <w:rFonts w:asciiTheme="minorHAnsi" w:hAnsiTheme="minorHAnsi" w:cstheme="minorHAnsi"/>
          <w:b/>
          <w:lang w:val="nl-BE"/>
        </w:rPr>
        <w:t xml:space="preserve"> </w:t>
      </w:r>
      <w:r w:rsidRPr="00156182">
        <w:rPr>
          <w:rFonts w:asciiTheme="minorHAnsi" w:hAnsiTheme="minorHAnsi" w:cstheme="minorHAnsi"/>
          <w:b/>
          <w:lang w:val="nl-BE"/>
        </w:rPr>
        <w:t>dient de sponsor te beschikken?</w:t>
      </w:r>
    </w:p>
    <w:p w:rsidR="00364A99" w:rsidRPr="00156182" w:rsidRDefault="003F42F9" w:rsidP="00156182">
      <w:pPr>
        <w:ind w:left="851" w:hanging="851"/>
        <w:rPr>
          <w:rFonts w:asciiTheme="minorHAnsi" w:hAnsiTheme="minorHAnsi" w:cstheme="minorHAnsi"/>
          <w:lang w:val="nl-BE"/>
        </w:rPr>
      </w:pPr>
      <w:sdt>
        <w:sdtPr>
          <w:rPr>
            <w:rFonts w:asciiTheme="minorHAnsi" w:hAnsiTheme="minorHAnsi" w:cstheme="minorHAnsi"/>
            <w:lang w:val="nl-BE"/>
          </w:rPr>
          <w:id w:val="-154138063"/>
          <w14:checkbox>
            <w14:checked w14:val="0"/>
            <w14:checkedState w14:val="2612" w14:font="MS Gothic"/>
            <w14:uncheckedState w14:val="2610" w14:font="MS Gothic"/>
          </w14:checkbox>
        </w:sdtPr>
        <w:sdtEndPr/>
        <w:sdtContent>
          <w:r w:rsidR="003C481E">
            <w:rPr>
              <w:rFonts w:ascii="MS Gothic" w:eastAsia="MS Gothic" w:hAnsi="MS Gothic" w:cstheme="minorHAnsi" w:hint="eastAsia"/>
              <w:lang w:val="nl-BE"/>
            </w:rPr>
            <w:t>☐</w:t>
          </w:r>
        </w:sdtContent>
      </w:sdt>
      <w:bookmarkStart w:id="1" w:name="_Hlk128034849"/>
      <w:r w:rsidR="00364A99" w:rsidRPr="00156182">
        <w:rPr>
          <w:rFonts w:asciiTheme="minorHAnsi" w:hAnsiTheme="minorHAnsi" w:cstheme="minorHAnsi"/>
          <w:lang w:val="nl-BE"/>
        </w:rPr>
        <w:t xml:space="preserve">       </w:t>
      </w:r>
      <w:r w:rsidR="003306C2" w:rsidRPr="00156182">
        <w:rPr>
          <w:rFonts w:asciiTheme="minorHAnsi" w:hAnsiTheme="minorHAnsi" w:cstheme="minorHAnsi"/>
          <w:lang w:val="nl-BE"/>
        </w:rPr>
        <w:t>Geen labo documenten</w:t>
      </w:r>
    </w:p>
    <w:p w:rsidR="00364A99" w:rsidRPr="00156182" w:rsidRDefault="003F42F9" w:rsidP="00156182">
      <w:pPr>
        <w:rPr>
          <w:rFonts w:asciiTheme="minorHAnsi" w:hAnsiTheme="minorHAnsi" w:cstheme="minorHAnsi"/>
          <w:lang w:val="nl-BE"/>
        </w:rPr>
      </w:pPr>
      <w:sdt>
        <w:sdtPr>
          <w:rPr>
            <w:rFonts w:asciiTheme="minorHAnsi" w:hAnsiTheme="minorHAnsi" w:cstheme="minorHAnsi"/>
            <w:lang w:val="nl-BE"/>
          </w:rPr>
          <w:id w:val="77566343"/>
          <w14:checkbox>
            <w14:checked w14:val="0"/>
            <w14:checkedState w14:val="2612" w14:font="MS Gothic"/>
            <w14:uncheckedState w14:val="2610" w14:font="MS Gothic"/>
          </w14:checkbox>
        </w:sdtPr>
        <w:sdtEndPr/>
        <w:sdtContent>
          <w:r w:rsidR="003C481E">
            <w:rPr>
              <w:rFonts w:ascii="MS Gothic" w:eastAsia="MS Gothic" w:hAnsi="MS Gothic" w:cstheme="minorHAnsi" w:hint="eastAsia"/>
              <w:lang w:val="nl-BE"/>
            </w:rPr>
            <w:t>☐</w:t>
          </w:r>
        </w:sdtContent>
      </w:sdt>
      <w:r w:rsidR="00364A99" w:rsidRPr="00156182">
        <w:rPr>
          <w:rFonts w:asciiTheme="minorHAnsi" w:hAnsiTheme="minorHAnsi" w:cstheme="minorHAnsi"/>
          <w:lang w:val="nl-BE"/>
        </w:rPr>
        <w:t xml:space="preserve">       </w:t>
      </w:r>
      <w:r w:rsidR="003306C2" w:rsidRPr="00156182">
        <w:rPr>
          <w:rFonts w:asciiTheme="minorHAnsi" w:hAnsiTheme="minorHAnsi" w:cstheme="minorHAnsi"/>
          <w:lang w:val="nl-BE"/>
        </w:rPr>
        <w:t>Labo accreditatiecertificaat</w:t>
      </w:r>
    </w:p>
    <w:p w:rsidR="003306C2" w:rsidRPr="00156182" w:rsidRDefault="003F42F9" w:rsidP="00156182">
      <w:pPr>
        <w:rPr>
          <w:rFonts w:asciiTheme="minorHAnsi" w:hAnsiTheme="minorHAnsi" w:cstheme="minorHAnsi"/>
          <w:lang w:val="nl-BE"/>
        </w:rPr>
      </w:pPr>
      <w:sdt>
        <w:sdtPr>
          <w:rPr>
            <w:rFonts w:asciiTheme="minorHAnsi" w:hAnsiTheme="minorHAnsi" w:cstheme="minorHAnsi"/>
            <w:lang w:val="nl-BE"/>
          </w:rPr>
          <w:id w:val="-65261672"/>
          <w14:checkbox>
            <w14:checked w14:val="0"/>
            <w14:checkedState w14:val="2612" w14:font="MS Gothic"/>
            <w14:uncheckedState w14:val="2610" w14:font="MS Gothic"/>
          </w14:checkbox>
        </w:sdtPr>
        <w:sdtEndPr/>
        <w:sdtContent>
          <w:r w:rsidR="003C481E">
            <w:rPr>
              <w:rFonts w:ascii="MS Gothic" w:eastAsia="MS Gothic" w:hAnsi="MS Gothic" w:cstheme="minorHAnsi" w:hint="eastAsia"/>
              <w:lang w:val="nl-BE"/>
            </w:rPr>
            <w:t>☐</w:t>
          </w:r>
        </w:sdtContent>
      </w:sdt>
      <w:r w:rsidR="003306C2" w:rsidRPr="00156182">
        <w:rPr>
          <w:rFonts w:asciiTheme="minorHAnsi" w:hAnsiTheme="minorHAnsi" w:cstheme="minorHAnsi"/>
          <w:lang w:val="nl-BE"/>
        </w:rPr>
        <w:t xml:space="preserve">       Normaalwaarden</w:t>
      </w:r>
    </w:p>
    <w:p w:rsidR="003306C2" w:rsidRPr="00156182" w:rsidRDefault="003F42F9" w:rsidP="00156182">
      <w:pPr>
        <w:rPr>
          <w:rFonts w:asciiTheme="minorHAnsi" w:hAnsiTheme="minorHAnsi" w:cstheme="minorHAnsi"/>
          <w:lang w:val="nl-BE"/>
        </w:rPr>
      </w:pPr>
      <w:sdt>
        <w:sdtPr>
          <w:rPr>
            <w:rFonts w:asciiTheme="minorHAnsi" w:hAnsiTheme="minorHAnsi" w:cstheme="minorHAnsi"/>
            <w:lang w:val="nl-BE"/>
          </w:rPr>
          <w:id w:val="697040400"/>
          <w14:checkbox>
            <w14:checked w14:val="0"/>
            <w14:checkedState w14:val="2612" w14:font="MS Gothic"/>
            <w14:uncheckedState w14:val="2610" w14:font="MS Gothic"/>
          </w14:checkbox>
        </w:sdtPr>
        <w:sdtEndPr/>
        <w:sdtContent>
          <w:r w:rsidR="003C481E">
            <w:rPr>
              <w:rFonts w:ascii="MS Gothic" w:eastAsia="MS Gothic" w:hAnsi="MS Gothic" w:cstheme="minorHAnsi" w:hint="eastAsia"/>
              <w:lang w:val="nl-BE"/>
            </w:rPr>
            <w:t>☐</w:t>
          </w:r>
        </w:sdtContent>
      </w:sdt>
      <w:r w:rsidR="003306C2" w:rsidRPr="00156182">
        <w:rPr>
          <w:rFonts w:asciiTheme="minorHAnsi" w:hAnsiTheme="minorHAnsi" w:cstheme="minorHAnsi"/>
          <w:lang w:val="nl-BE"/>
        </w:rPr>
        <w:t xml:space="preserve">       CV van </w:t>
      </w:r>
      <w:r w:rsidR="00F320A4" w:rsidRPr="00156182">
        <w:rPr>
          <w:rFonts w:asciiTheme="minorHAnsi" w:hAnsiTheme="minorHAnsi" w:cstheme="minorHAnsi"/>
          <w:lang w:val="nl-BE"/>
        </w:rPr>
        <w:t>laboratoriumdirecteur/diensthoofd</w:t>
      </w:r>
    </w:p>
    <w:p w:rsidR="00970F36" w:rsidRPr="00156182" w:rsidRDefault="003F42F9" w:rsidP="00156182">
      <w:pPr>
        <w:rPr>
          <w:rFonts w:asciiTheme="minorHAnsi" w:hAnsiTheme="minorHAnsi" w:cstheme="minorHAnsi"/>
          <w:lang w:val="nl-BE"/>
        </w:rPr>
      </w:pPr>
      <w:sdt>
        <w:sdtPr>
          <w:rPr>
            <w:rFonts w:asciiTheme="minorHAnsi" w:hAnsiTheme="minorHAnsi" w:cstheme="minorHAnsi"/>
            <w:lang w:val="nl-BE"/>
          </w:rPr>
          <w:id w:val="-1290272764"/>
          <w14:checkbox>
            <w14:checked w14:val="0"/>
            <w14:checkedState w14:val="2612" w14:font="MS Gothic"/>
            <w14:uncheckedState w14:val="2610" w14:font="MS Gothic"/>
          </w14:checkbox>
        </w:sdtPr>
        <w:sdtEndPr/>
        <w:sdtContent>
          <w:r w:rsidR="003C481E">
            <w:rPr>
              <w:rFonts w:ascii="MS Gothic" w:eastAsia="MS Gothic" w:hAnsi="MS Gothic" w:cstheme="minorHAnsi" w:hint="eastAsia"/>
              <w:lang w:val="nl-BE"/>
            </w:rPr>
            <w:t>☐</w:t>
          </w:r>
        </w:sdtContent>
      </w:sdt>
      <w:r w:rsidR="00970F36" w:rsidRPr="00156182">
        <w:rPr>
          <w:rFonts w:asciiTheme="minorHAnsi" w:hAnsiTheme="minorHAnsi" w:cstheme="minorHAnsi"/>
          <w:lang w:val="nl-BE"/>
        </w:rPr>
        <w:t xml:space="preserve">       GCP certificaat</w:t>
      </w:r>
    </w:p>
    <w:p w:rsidR="00970F36" w:rsidRPr="00156182" w:rsidRDefault="003F42F9" w:rsidP="00156182">
      <w:pPr>
        <w:rPr>
          <w:rFonts w:asciiTheme="minorHAnsi" w:hAnsiTheme="minorHAnsi" w:cstheme="minorHAnsi"/>
          <w:lang w:val="nl-BE"/>
        </w:rPr>
      </w:pPr>
      <w:sdt>
        <w:sdtPr>
          <w:rPr>
            <w:rFonts w:asciiTheme="minorHAnsi" w:hAnsiTheme="minorHAnsi" w:cstheme="minorHAnsi"/>
            <w:lang w:val="nl-BE"/>
          </w:rPr>
          <w:id w:val="1827077408"/>
          <w14:checkbox>
            <w14:checked w14:val="0"/>
            <w14:checkedState w14:val="2612" w14:font="MS Gothic"/>
            <w14:uncheckedState w14:val="2610" w14:font="MS Gothic"/>
          </w14:checkbox>
        </w:sdtPr>
        <w:sdtEndPr/>
        <w:sdtContent>
          <w:r w:rsidR="003C481E">
            <w:rPr>
              <w:rFonts w:ascii="MS Gothic" w:eastAsia="MS Gothic" w:hAnsi="MS Gothic" w:cstheme="minorHAnsi" w:hint="eastAsia"/>
              <w:lang w:val="nl-BE"/>
            </w:rPr>
            <w:t>☐</w:t>
          </w:r>
        </w:sdtContent>
      </w:sdt>
      <w:r w:rsidR="00970F36" w:rsidRPr="00156182">
        <w:rPr>
          <w:rFonts w:asciiTheme="minorHAnsi" w:hAnsiTheme="minorHAnsi" w:cstheme="minorHAnsi"/>
          <w:lang w:val="nl-BE"/>
        </w:rPr>
        <w:t xml:space="preserve">       IATA certificaat</w:t>
      </w:r>
    </w:p>
    <w:p w:rsidR="003306C2" w:rsidRPr="00156182" w:rsidRDefault="003F42F9" w:rsidP="00156182">
      <w:pPr>
        <w:rPr>
          <w:rFonts w:asciiTheme="minorHAnsi" w:hAnsiTheme="minorHAnsi" w:cstheme="minorHAnsi"/>
          <w:lang w:val="nl-BE"/>
        </w:rPr>
      </w:pPr>
      <w:sdt>
        <w:sdtPr>
          <w:rPr>
            <w:rFonts w:asciiTheme="minorHAnsi" w:hAnsiTheme="minorHAnsi" w:cstheme="minorHAnsi"/>
            <w:lang w:val="nl-BE"/>
          </w:rPr>
          <w:id w:val="668525755"/>
          <w14:checkbox>
            <w14:checked w14:val="0"/>
            <w14:checkedState w14:val="2612" w14:font="MS Gothic"/>
            <w14:uncheckedState w14:val="2610" w14:font="MS Gothic"/>
          </w14:checkbox>
        </w:sdtPr>
        <w:sdtEndPr/>
        <w:sdtContent>
          <w:r w:rsidR="003C481E">
            <w:rPr>
              <w:rFonts w:ascii="MS Gothic" w:eastAsia="MS Gothic" w:hAnsi="MS Gothic" w:cstheme="minorHAnsi" w:hint="eastAsia"/>
              <w:lang w:val="nl-BE"/>
            </w:rPr>
            <w:t>☐</w:t>
          </w:r>
        </w:sdtContent>
      </w:sdt>
      <w:r w:rsidR="003306C2" w:rsidRPr="00156182">
        <w:rPr>
          <w:rFonts w:asciiTheme="minorHAnsi" w:hAnsiTheme="minorHAnsi" w:cstheme="minorHAnsi"/>
          <w:lang w:val="nl-BE"/>
        </w:rPr>
        <w:t xml:space="preserve">       Overige documenten</w:t>
      </w:r>
      <w:r w:rsidR="00970F36" w:rsidRPr="00156182">
        <w:rPr>
          <w:rFonts w:asciiTheme="minorHAnsi" w:hAnsiTheme="minorHAnsi" w:cstheme="minorHAnsi"/>
          <w:lang w:val="nl-BE"/>
        </w:rPr>
        <w:t xml:space="preserve"> of certificaten</w:t>
      </w:r>
      <w:r w:rsidR="003306C2" w:rsidRPr="00156182">
        <w:rPr>
          <w:rFonts w:asciiTheme="minorHAnsi" w:hAnsiTheme="minorHAnsi" w:cstheme="minorHAnsi"/>
          <w:lang w:val="nl-BE"/>
        </w:rPr>
        <w:t xml:space="preserve">: </w:t>
      </w:r>
      <w:sdt>
        <w:sdtPr>
          <w:rPr>
            <w:rFonts w:asciiTheme="minorHAnsi" w:hAnsiTheme="minorHAnsi" w:cstheme="minorHAnsi"/>
            <w:lang w:val="nl-BE"/>
          </w:rPr>
          <w:id w:val="-2001106238"/>
        </w:sdtPr>
        <w:sdtEndPr/>
        <w:sdtContent>
          <w:r w:rsidR="003306C2" w:rsidRPr="00156182">
            <w:rPr>
              <w:rFonts w:asciiTheme="minorHAnsi" w:hAnsiTheme="minorHAnsi" w:cstheme="minorHAnsi"/>
              <w:lang w:val="nl-BE"/>
            </w:rPr>
            <w:fldChar w:fldCharType="begin">
              <w:ffData>
                <w:name w:val="Text58"/>
                <w:enabled/>
                <w:calcOnExit w:val="0"/>
                <w:textInput/>
              </w:ffData>
            </w:fldChar>
          </w:r>
          <w:r w:rsidR="003306C2" w:rsidRPr="00156182">
            <w:rPr>
              <w:rFonts w:asciiTheme="minorHAnsi" w:hAnsiTheme="minorHAnsi" w:cstheme="minorHAnsi"/>
              <w:lang w:val="nl-BE"/>
            </w:rPr>
            <w:instrText xml:space="preserve"> FORMTEXT </w:instrText>
          </w:r>
          <w:r w:rsidR="003306C2" w:rsidRPr="00156182">
            <w:rPr>
              <w:rFonts w:asciiTheme="minorHAnsi" w:hAnsiTheme="minorHAnsi" w:cstheme="minorHAnsi"/>
              <w:lang w:val="nl-BE"/>
            </w:rPr>
          </w:r>
          <w:r w:rsidR="003306C2" w:rsidRPr="00156182">
            <w:rPr>
              <w:rFonts w:asciiTheme="minorHAnsi" w:hAnsiTheme="minorHAnsi" w:cstheme="minorHAnsi"/>
              <w:lang w:val="nl-BE"/>
            </w:rPr>
            <w:fldChar w:fldCharType="separate"/>
          </w:r>
          <w:r w:rsidR="003306C2" w:rsidRPr="00156182">
            <w:rPr>
              <w:rFonts w:asciiTheme="minorHAnsi" w:hAnsiTheme="minorHAnsi" w:cstheme="minorHAnsi"/>
              <w:lang w:val="nl-BE"/>
            </w:rPr>
            <w:t> </w:t>
          </w:r>
          <w:r w:rsidR="003306C2" w:rsidRPr="00156182">
            <w:rPr>
              <w:rFonts w:asciiTheme="minorHAnsi" w:hAnsiTheme="minorHAnsi" w:cstheme="minorHAnsi"/>
              <w:lang w:val="nl-BE"/>
            </w:rPr>
            <w:t> </w:t>
          </w:r>
          <w:r w:rsidR="003306C2" w:rsidRPr="00156182">
            <w:rPr>
              <w:rFonts w:asciiTheme="minorHAnsi" w:hAnsiTheme="minorHAnsi" w:cstheme="minorHAnsi"/>
              <w:lang w:val="nl-BE"/>
            </w:rPr>
            <w:t> </w:t>
          </w:r>
          <w:r w:rsidR="003306C2" w:rsidRPr="00156182">
            <w:rPr>
              <w:rFonts w:asciiTheme="minorHAnsi" w:hAnsiTheme="minorHAnsi" w:cstheme="minorHAnsi"/>
              <w:lang w:val="nl-BE"/>
            </w:rPr>
            <w:t> </w:t>
          </w:r>
          <w:r w:rsidR="003306C2" w:rsidRPr="00156182">
            <w:rPr>
              <w:rFonts w:asciiTheme="minorHAnsi" w:hAnsiTheme="minorHAnsi" w:cstheme="minorHAnsi"/>
              <w:lang w:val="nl-BE"/>
            </w:rPr>
            <w:t> </w:t>
          </w:r>
          <w:r w:rsidR="003306C2" w:rsidRPr="00156182">
            <w:rPr>
              <w:rFonts w:asciiTheme="minorHAnsi" w:hAnsiTheme="minorHAnsi" w:cstheme="minorHAnsi"/>
              <w:lang w:val="nl-BE"/>
            </w:rPr>
            <w:fldChar w:fldCharType="end"/>
          </w:r>
        </w:sdtContent>
      </w:sdt>
    </w:p>
    <w:p w:rsidR="003306C2" w:rsidRPr="003306C2" w:rsidRDefault="003306C2" w:rsidP="00364A99">
      <w:pPr>
        <w:rPr>
          <w:i/>
          <w:sz w:val="18"/>
          <w:lang w:val="nl-BE"/>
        </w:rPr>
      </w:pPr>
      <w:r w:rsidRPr="003306C2">
        <w:rPr>
          <w:i/>
          <w:sz w:val="18"/>
          <w:lang w:val="nl-BE"/>
        </w:rPr>
        <w:t>Let op: er wordt een administratieve start-up vergoeding aangerekend voor het aanleveren van deze documenten</w:t>
      </w:r>
      <w:r>
        <w:rPr>
          <w:i/>
          <w:sz w:val="18"/>
          <w:lang w:val="nl-BE"/>
        </w:rPr>
        <w:t>.</w:t>
      </w:r>
    </w:p>
    <w:bookmarkEnd w:id="1"/>
    <w:p w:rsidR="00364A99" w:rsidRPr="00364A99" w:rsidRDefault="00364A99" w:rsidP="00364A99">
      <w:pPr>
        <w:pStyle w:val="Lijstalinea"/>
        <w:contextualSpacing w:val="0"/>
        <w:rPr>
          <w:b/>
          <w:lang w:val="nl-BE"/>
        </w:rPr>
      </w:pPr>
    </w:p>
    <w:p w:rsidR="00364A99" w:rsidRPr="00364A99" w:rsidRDefault="003306C2" w:rsidP="00954994">
      <w:pPr>
        <w:pStyle w:val="Lijstalinea"/>
        <w:numPr>
          <w:ilvl w:val="0"/>
          <w:numId w:val="54"/>
        </w:numPr>
        <w:ind w:left="567" w:hanging="567"/>
        <w:contextualSpacing w:val="0"/>
        <w:rPr>
          <w:b/>
          <w:lang w:val="nl-BE"/>
        </w:rPr>
      </w:pPr>
      <w:r>
        <w:rPr>
          <w:rFonts w:asciiTheme="minorHAnsi" w:hAnsiTheme="minorHAnsi" w:cstheme="minorHAnsi"/>
          <w:b/>
          <w:lang w:val="nl-BE"/>
        </w:rPr>
        <w:t>Maakt de sponsor gebruik van een centraal/extern labo voor het uitvoeren van de analyses</w:t>
      </w:r>
      <w:r w:rsidR="00364A99" w:rsidRPr="00364A99">
        <w:rPr>
          <w:rFonts w:asciiTheme="minorHAnsi" w:hAnsiTheme="minorHAnsi" w:cstheme="minorHAnsi"/>
          <w:b/>
          <w:lang w:val="nl-BE"/>
        </w:rPr>
        <w:t>?</w:t>
      </w:r>
    </w:p>
    <w:p w:rsidR="00364A99" w:rsidRDefault="003F42F9" w:rsidP="00E403A7">
      <w:pPr>
        <w:rPr>
          <w:rFonts w:asciiTheme="minorHAnsi" w:hAnsiTheme="minorHAnsi" w:cstheme="minorHAnsi"/>
          <w:lang w:val="nl-BE"/>
        </w:rPr>
      </w:pPr>
      <w:sdt>
        <w:sdtPr>
          <w:rPr>
            <w:rFonts w:asciiTheme="minorHAnsi" w:hAnsiTheme="minorHAnsi" w:cstheme="minorHAnsi"/>
            <w:lang w:val="nl-BE"/>
          </w:rPr>
          <w:id w:val="1810741134"/>
          <w14:checkbox>
            <w14:checked w14:val="0"/>
            <w14:checkedState w14:val="2612" w14:font="MS Gothic"/>
            <w14:uncheckedState w14:val="2610" w14:font="MS Gothic"/>
          </w14:checkbox>
        </w:sdtPr>
        <w:sdtEndPr/>
        <w:sdtContent>
          <w:r w:rsidR="00364A99">
            <w:rPr>
              <w:rFonts w:ascii="MS Gothic" w:eastAsia="MS Gothic" w:hAnsi="MS Gothic" w:cstheme="minorHAnsi" w:hint="eastAsia"/>
              <w:lang w:val="nl-BE"/>
            </w:rPr>
            <w:t>☐</w:t>
          </w:r>
        </w:sdtContent>
      </w:sdt>
      <w:r w:rsidR="00364A99" w:rsidRPr="00C038B0">
        <w:rPr>
          <w:rFonts w:asciiTheme="minorHAnsi" w:hAnsiTheme="minorHAnsi" w:cstheme="minorHAnsi"/>
          <w:lang w:val="nl-BE"/>
        </w:rPr>
        <w:t xml:space="preserve">  </w:t>
      </w:r>
      <w:r w:rsidR="00364A99">
        <w:rPr>
          <w:rFonts w:asciiTheme="minorHAnsi" w:hAnsiTheme="minorHAnsi" w:cstheme="minorHAnsi"/>
          <w:lang w:val="nl-BE"/>
        </w:rPr>
        <w:t xml:space="preserve">     </w:t>
      </w:r>
      <w:r w:rsidR="003306C2">
        <w:rPr>
          <w:rFonts w:asciiTheme="minorHAnsi" w:hAnsiTheme="minorHAnsi" w:cstheme="minorHAnsi"/>
          <w:lang w:val="nl-BE"/>
        </w:rPr>
        <w:t>Nee</w:t>
      </w:r>
    </w:p>
    <w:p w:rsidR="003306C2" w:rsidRPr="00364A99" w:rsidRDefault="003F42F9" w:rsidP="00364A99">
      <w:pPr>
        <w:rPr>
          <w:rFonts w:asciiTheme="minorHAnsi" w:hAnsiTheme="minorHAnsi" w:cstheme="minorHAnsi"/>
          <w:lang w:val="nl-BE"/>
        </w:rPr>
      </w:pPr>
      <w:sdt>
        <w:sdtPr>
          <w:rPr>
            <w:rFonts w:asciiTheme="minorHAnsi" w:hAnsiTheme="minorHAnsi" w:cstheme="minorHAnsi"/>
            <w:lang w:val="nl-BE"/>
          </w:rPr>
          <w:id w:val="-491726592"/>
          <w14:checkbox>
            <w14:checked w14:val="0"/>
            <w14:checkedState w14:val="2612" w14:font="MS Gothic"/>
            <w14:uncheckedState w14:val="2610" w14:font="MS Gothic"/>
          </w14:checkbox>
        </w:sdtPr>
        <w:sdtEndPr/>
        <w:sdtContent>
          <w:r w:rsidR="00364A99">
            <w:rPr>
              <w:rFonts w:ascii="MS Gothic" w:eastAsia="MS Gothic" w:hAnsi="MS Gothic" w:cstheme="minorHAnsi" w:hint="eastAsia"/>
              <w:lang w:val="nl-BE"/>
            </w:rPr>
            <w:t>☐</w:t>
          </w:r>
        </w:sdtContent>
      </w:sdt>
      <w:r w:rsidR="00364A99" w:rsidRPr="00C038B0">
        <w:rPr>
          <w:rFonts w:asciiTheme="minorHAnsi" w:hAnsiTheme="minorHAnsi" w:cstheme="minorHAnsi"/>
          <w:lang w:val="nl-BE"/>
        </w:rPr>
        <w:t xml:space="preserve">  </w:t>
      </w:r>
      <w:r w:rsidR="00364A99">
        <w:rPr>
          <w:rFonts w:asciiTheme="minorHAnsi" w:hAnsiTheme="minorHAnsi" w:cstheme="minorHAnsi"/>
          <w:lang w:val="nl-BE"/>
        </w:rPr>
        <w:t xml:space="preserve">     </w:t>
      </w:r>
      <w:r w:rsidR="003306C2">
        <w:rPr>
          <w:rFonts w:asciiTheme="minorHAnsi" w:hAnsiTheme="minorHAnsi" w:cstheme="minorHAnsi"/>
          <w:lang w:val="nl-BE"/>
        </w:rPr>
        <w:t>Ja, meer specifiek:</w:t>
      </w:r>
    </w:p>
    <w:p w:rsidR="00364A99" w:rsidRDefault="003306C2" w:rsidP="003306C2">
      <w:pPr>
        <w:ind w:left="851" w:hanging="851"/>
        <w:rPr>
          <w:rFonts w:asciiTheme="minorHAnsi" w:hAnsiTheme="minorHAnsi" w:cstheme="minorHAnsi"/>
          <w:lang w:val="nl-BE"/>
        </w:rPr>
      </w:pPr>
      <w:r>
        <w:rPr>
          <w:rFonts w:asciiTheme="minorHAnsi" w:hAnsiTheme="minorHAnsi" w:cstheme="minorHAnsi"/>
          <w:lang w:val="nl-BE"/>
        </w:rPr>
        <w:t xml:space="preserve">           </w:t>
      </w:r>
      <w:sdt>
        <w:sdtPr>
          <w:rPr>
            <w:rFonts w:asciiTheme="minorHAnsi" w:hAnsiTheme="minorHAnsi" w:cstheme="minorHAnsi"/>
            <w:lang w:val="nl-BE"/>
          </w:rPr>
          <w:id w:val="1057740341"/>
          <w14:checkbox>
            <w14:checked w14:val="0"/>
            <w14:checkedState w14:val="2612" w14:font="MS Gothic"/>
            <w14:uncheckedState w14:val="2610" w14:font="MS Gothic"/>
          </w14:checkbox>
        </w:sdtPr>
        <w:sdtEndPr/>
        <w:sdtContent>
          <w:r>
            <w:rPr>
              <w:rFonts w:ascii="MS Gothic" w:eastAsia="MS Gothic" w:hAnsi="MS Gothic" w:cstheme="minorHAnsi" w:hint="eastAsia"/>
              <w:lang w:val="nl-BE"/>
            </w:rPr>
            <w:t>☐</w:t>
          </w:r>
        </w:sdtContent>
      </w:sdt>
      <w:r>
        <w:rPr>
          <w:rFonts w:asciiTheme="minorHAnsi" w:hAnsiTheme="minorHAnsi" w:cstheme="minorHAnsi"/>
          <w:lang w:val="nl-BE"/>
        </w:rPr>
        <w:t xml:space="preserve">  De staalafname, het verwerken van de stalen, het tijdelijk bewaren en het verzenden van de stalen wordt volledig door het studieteam van de hoofdonderzoeker uitgevoerd</w:t>
      </w:r>
    </w:p>
    <w:p w:rsidR="003306C2" w:rsidRDefault="003306C2" w:rsidP="003306C2">
      <w:pPr>
        <w:ind w:left="851" w:hanging="851"/>
        <w:rPr>
          <w:rFonts w:asciiTheme="minorHAnsi" w:hAnsiTheme="minorHAnsi" w:cstheme="minorHAnsi"/>
          <w:lang w:val="nl-BE"/>
        </w:rPr>
      </w:pPr>
      <w:r>
        <w:rPr>
          <w:rFonts w:asciiTheme="minorHAnsi" w:hAnsiTheme="minorHAnsi" w:cstheme="minorHAnsi"/>
          <w:lang w:val="nl-BE"/>
        </w:rPr>
        <w:t xml:space="preserve">           </w:t>
      </w:r>
      <w:sdt>
        <w:sdtPr>
          <w:rPr>
            <w:rFonts w:asciiTheme="minorHAnsi" w:hAnsiTheme="minorHAnsi" w:cstheme="minorHAnsi"/>
            <w:lang w:val="nl-BE"/>
          </w:rPr>
          <w:id w:val="-960728983"/>
          <w14:checkbox>
            <w14:checked w14:val="0"/>
            <w14:checkedState w14:val="2612" w14:font="MS Gothic"/>
            <w14:uncheckedState w14:val="2610" w14:font="MS Gothic"/>
          </w14:checkbox>
        </w:sdtPr>
        <w:sdtEndPr/>
        <w:sdtContent>
          <w:r>
            <w:rPr>
              <w:rFonts w:ascii="MS Gothic" w:eastAsia="MS Gothic" w:hAnsi="MS Gothic" w:cstheme="minorHAnsi" w:hint="eastAsia"/>
              <w:lang w:val="nl-BE"/>
            </w:rPr>
            <w:t>☐</w:t>
          </w:r>
        </w:sdtContent>
      </w:sdt>
      <w:r>
        <w:rPr>
          <w:rFonts w:asciiTheme="minorHAnsi" w:hAnsiTheme="minorHAnsi" w:cstheme="minorHAnsi"/>
          <w:lang w:val="nl-BE"/>
        </w:rPr>
        <w:t xml:space="preserve">  De staalafname, het verwerken van de stalen, het tijdelijk bewaren en het verzenden van de stalen wordt volledig door het lokale labo uitgevoerd</w:t>
      </w:r>
      <w:r w:rsidR="00FE41B3">
        <w:rPr>
          <w:rFonts w:asciiTheme="minorHAnsi" w:hAnsiTheme="minorHAnsi" w:cstheme="minorHAnsi"/>
          <w:lang w:val="nl-BE"/>
        </w:rPr>
        <w:t xml:space="preserve"> </w:t>
      </w:r>
      <w:r>
        <w:rPr>
          <w:rFonts w:asciiTheme="minorHAnsi" w:hAnsiTheme="minorHAnsi" w:cstheme="minorHAnsi"/>
          <w:lang w:val="nl-BE"/>
        </w:rPr>
        <w:t>*</w:t>
      </w:r>
    </w:p>
    <w:p w:rsidR="003306C2" w:rsidRDefault="003306C2" w:rsidP="003306C2">
      <w:pPr>
        <w:ind w:left="851" w:hanging="851"/>
        <w:rPr>
          <w:rFonts w:asciiTheme="minorHAnsi" w:hAnsiTheme="minorHAnsi" w:cstheme="minorHAnsi"/>
          <w:lang w:val="nl-BE"/>
        </w:rPr>
      </w:pPr>
      <w:r>
        <w:rPr>
          <w:rFonts w:asciiTheme="minorHAnsi" w:hAnsiTheme="minorHAnsi" w:cstheme="minorHAnsi"/>
          <w:lang w:val="nl-BE"/>
        </w:rPr>
        <w:t xml:space="preserve">           </w:t>
      </w:r>
      <w:sdt>
        <w:sdtPr>
          <w:rPr>
            <w:rFonts w:asciiTheme="minorHAnsi" w:hAnsiTheme="minorHAnsi" w:cstheme="minorHAnsi"/>
            <w:lang w:val="nl-BE"/>
          </w:rPr>
          <w:id w:val="-1116442614"/>
          <w14:checkbox>
            <w14:checked w14:val="0"/>
            <w14:checkedState w14:val="2612" w14:font="MS Gothic"/>
            <w14:uncheckedState w14:val="2610" w14:font="MS Gothic"/>
          </w14:checkbox>
        </w:sdtPr>
        <w:sdtEndPr/>
        <w:sdtContent>
          <w:r>
            <w:rPr>
              <w:rFonts w:ascii="MS Gothic" w:eastAsia="MS Gothic" w:hAnsi="MS Gothic" w:cstheme="minorHAnsi" w:hint="eastAsia"/>
              <w:lang w:val="nl-BE"/>
            </w:rPr>
            <w:t>☐</w:t>
          </w:r>
        </w:sdtContent>
      </w:sdt>
      <w:r>
        <w:rPr>
          <w:rFonts w:asciiTheme="minorHAnsi" w:hAnsiTheme="minorHAnsi" w:cstheme="minorHAnsi"/>
          <w:lang w:val="nl-BE"/>
        </w:rPr>
        <w:t xml:space="preserve">  Andere procedure: </w:t>
      </w:r>
      <w:sdt>
        <w:sdtPr>
          <w:rPr>
            <w:rFonts w:asciiTheme="minorHAnsi" w:hAnsiTheme="minorHAnsi" w:cstheme="minorHAnsi"/>
            <w:lang w:val="nl-BE"/>
          </w:rPr>
          <w:id w:val="-636567197"/>
        </w:sdtPr>
        <w:sdtEndPr/>
        <w:sdtContent>
          <w:r w:rsidRPr="00954994">
            <w:rPr>
              <w:rFonts w:asciiTheme="minorHAnsi" w:hAnsiTheme="minorHAnsi" w:cstheme="minorHAnsi"/>
              <w:lang w:val="nl-BE"/>
            </w:rPr>
            <w:fldChar w:fldCharType="begin">
              <w:ffData>
                <w:name w:val="Text58"/>
                <w:enabled/>
                <w:calcOnExit w:val="0"/>
                <w:textInput/>
              </w:ffData>
            </w:fldChar>
          </w:r>
          <w:r w:rsidRPr="00954994">
            <w:rPr>
              <w:rFonts w:asciiTheme="minorHAnsi" w:hAnsiTheme="minorHAnsi" w:cstheme="minorHAnsi"/>
              <w:lang w:val="nl-BE"/>
            </w:rPr>
            <w:instrText xml:space="preserve"> FORMTEXT </w:instrText>
          </w:r>
          <w:r w:rsidRPr="00954994">
            <w:rPr>
              <w:rFonts w:asciiTheme="minorHAnsi" w:hAnsiTheme="minorHAnsi" w:cstheme="minorHAnsi"/>
              <w:lang w:val="nl-BE"/>
            </w:rPr>
          </w:r>
          <w:r w:rsidRPr="00954994">
            <w:rPr>
              <w:rFonts w:asciiTheme="minorHAnsi" w:hAnsiTheme="minorHAnsi" w:cstheme="minorHAnsi"/>
              <w:lang w:val="nl-BE"/>
            </w:rPr>
            <w:fldChar w:fldCharType="separate"/>
          </w:r>
          <w:r w:rsidRPr="00954994">
            <w:rPr>
              <w:rFonts w:asciiTheme="minorHAnsi" w:hAnsiTheme="minorHAnsi" w:cstheme="minorHAnsi"/>
              <w:lang w:val="nl-BE"/>
            </w:rPr>
            <w:t> </w:t>
          </w:r>
          <w:r w:rsidRPr="00954994">
            <w:rPr>
              <w:rFonts w:asciiTheme="minorHAnsi" w:hAnsiTheme="minorHAnsi" w:cstheme="minorHAnsi"/>
              <w:lang w:val="nl-BE"/>
            </w:rPr>
            <w:t> </w:t>
          </w:r>
          <w:r w:rsidRPr="00954994">
            <w:rPr>
              <w:rFonts w:asciiTheme="minorHAnsi" w:hAnsiTheme="minorHAnsi" w:cstheme="minorHAnsi"/>
              <w:lang w:val="nl-BE"/>
            </w:rPr>
            <w:t> </w:t>
          </w:r>
          <w:r w:rsidRPr="00954994">
            <w:rPr>
              <w:rFonts w:asciiTheme="minorHAnsi" w:hAnsiTheme="minorHAnsi" w:cstheme="minorHAnsi"/>
              <w:lang w:val="nl-BE"/>
            </w:rPr>
            <w:t> </w:t>
          </w:r>
          <w:r w:rsidRPr="00954994">
            <w:rPr>
              <w:rFonts w:asciiTheme="minorHAnsi" w:hAnsiTheme="minorHAnsi" w:cstheme="minorHAnsi"/>
              <w:lang w:val="nl-BE"/>
            </w:rPr>
            <w:t> </w:t>
          </w:r>
          <w:r w:rsidRPr="00954994">
            <w:rPr>
              <w:rFonts w:asciiTheme="minorHAnsi" w:hAnsiTheme="minorHAnsi" w:cstheme="minorHAnsi"/>
              <w:lang w:val="nl-BE"/>
            </w:rPr>
            <w:fldChar w:fldCharType="end"/>
          </w:r>
        </w:sdtContent>
      </w:sdt>
    </w:p>
    <w:p w:rsidR="00364A99" w:rsidRDefault="00364A99" w:rsidP="00364A99">
      <w:pPr>
        <w:rPr>
          <w:rFonts w:asciiTheme="minorHAnsi" w:hAnsiTheme="minorHAnsi" w:cstheme="minorHAnsi"/>
          <w:i/>
          <w:sz w:val="18"/>
          <w:lang w:val="nl-BE"/>
        </w:rPr>
      </w:pPr>
      <w:r w:rsidRPr="00A9530D">
        <w:rPr>
          <w:rFonts w:asciiTheme="minorHAnsi" w:hAnsiTheme="minorHAnsi" w:cstheme="minorHAnsi"/>
          <w:i/>
          <w:sz w:val="18"/>
          <w:lang w:val="nl-BE"/>
        </w:rPr>
        <w:t xml:space="preserve">* </w:t>
      </w:r>
      <w:r w:rsidR="003306C2">
        <w:rPr>
          <w:rFonts w:asciiTheme="minorHAnsi" w:hAnsiTheme="minorHAnsi" w:cstheme="minorHAnsi"/>
          <w:i/>
          <w:sz w:val="18"/>
          <w:lang w:val="nl-BE"/>
        </w:rPr>
        <w:t xml:space="preserve">In dit geval </w:t>
      </w:r>
      <w:r w:rsidR="00FE41B3">
        <w:rPr>
          <w:rFonts w:asciiTheme="minorHAnsi" w:hAnsiTheme="minorHAnsi" w:cstheme="minorHAnsi"/>
          <w:i/>
          <w:sz w:val="18"/>
          <w:lang w:val="nl-BE"/>
        </w:rPr>
        <w:t>moeten</w:t>
      </w:r>
      <w:r w:rsidR="003306C2">
        <w:rPr>
          <w:rFonts w:asciiTheme="minorHAnsi" w:hAnsiTheme="minorHAnsi" w:cstheme="minorHAnsi"/>
          <w:i/>
          <w:sz w:val="18"/>
          <w:lang w:val="nl-BE"/>
        </w:rPr>
        <w:t xml:space="preserve"> de handleiding voor het verwerken van de stalen en de verzendprocedures</w:t>
      </w:r>
      <w:r w:rsidR="00FE41B3">
        <w:rPr>
          <w:rFonts w:asciiTheme="minorHAnsi" w:hAnsiTheme="minorHAnsi" w:cstheme="minorHAnsi"/>
          <w:i/>
          <w:sz w:val="18"/>
          <w:lang w:val="nl-BE"/>
        </w:rPr>
        <w:t xml:space="preserve"> worden toegevoegd aan het CTU submissiepakket zodat het labo kan nagaan of de gevraagde diensten haalbaar zijn. Indien deze informatie niet beschikbaar is op het moment van CTU registratie dan dient de PI dit te melden bij de indiening bij CTU.</w:t>
      </w:r>
    </w:p>
    <w:p w:rsidR="00FE41B3" w:rsidRPr="00364A99" w:rsidRDefault="00FE41B3" w:rsidP="00364A99">
      <w:pPr>
        <w:rPr>
          <w:rFonts w:asciiTheme="minorHAnsi" w:hAnsiTheme="minorHAnsi" w:cstheme="minorHAnsi"/>
          <w:color w:val="000000" w:themeColor="text1"/>
          <w:lang w:val="nl-BE"/>
        </w:rPr>
      </w:pPr>
    </w:p>
    <w:p w:rsidR="00364A99" w:rsidRPr="00364A99" w:rsidRDefault="00FE41B3" w:rsidP="004C0FE1">
      <w:pPr>
        <w:pStyle w:val="Lijstalinea"/>
        <w:numPr>
          <w:ilvl w:val="0"/>
          <w:numId w:val="54"/>
        </w:numPr>
        <w:ind w:left="567" w:hanging="567"/>
        <w:contextualSpacing w:val="0"/>
        <w:rPr>
          <w:b/>
          <w:lang w:val="nl-BE"/>
        </w:rPr>
      </w:pPr>
      <w:r>
        <w:rPr>
          <w:b/>
          <w:lang w:val="nl-BE"/>
        </w:rPr>
        <w:t xml:space="preserve">Maakt de sponsor gebruik van het lokale labo van </w:t>
      </w:r>
      <w:r w:rsidR="004B4CC0">
        <w:rPr>
          <w:b/>
          <w:lang w:val="nl-BE"/>
        </w:rPr>
        <w:t>ZOL</w:t>
      </w:r>
      <w:r w:rsidR="00364A99" w:rsidRPr="00364A99">
        <w:rPr>
          <w:b/>
          <w:lang w:val="nl-BE"/>
        </w:rPr>
        <w:t>?</w:t>
      </w:r>
    </w:p>
    <w:p w:rsidR="00364A99" w:rsidRDefault="003F42F9" w:rsidP="00BB2600">
      <w:pPr>
        <w:ind w:left="567" w:hanging="567"/>
        <w:rPr>
          <w:rFonts w:asciiTheme="minorHAnsi" w:hAnsiTheme="minorHAnsi" w:cstheme="minorHAnsi"/>
          <w:lang w:val="nl-BE"/>
        </w:rPr>
      </w:pPr>
      <w:sdt>
        <w:sdtPr>
          <w:rPr>
            <w:rFonts w:asciiTheme="minorHAnsi" w:hAnsiTheme="minorHAnsi" w:cstheme="minorHAnsi"/>
            <w:lang w:val="nl-BE"/>
          </w:rPr>
          <w:id w:val="1174138982"/>
          <w14:checkbox>
            <w14:checked w14:val="0"/>
            <w14:checkedState w14:val="2612" w14:font="MS Gothic"/>
            <w14:uncheckedState w14:val="2610" w14:font="MS Gothic"/>
          </w14:checkbox>
        </w:sdtPr>
        <w:sdtEndPr/>
        <w:sdtContent>
          <w:r w:rsidR="00364A99">
            <w:rPr>
              <w:rFonts w:ascii="MS Gothic" w:eastAsia="MS Gothic" w:hAnsi="MS Gothic" w:cstheme="minorHAnsi" w:hint="eastAsia"/>
              <w:lang w:val="nl-BE"/>
            </w:rPr>
            <w:t>☐</w:t>
          </w:r>
        </w:sdtContent>
      </w:sdt>
      <w:r w:rsidR="00364A99" w:rsidRPr="00C038B0">
        <w:rPr>
          <w:rFonts w:asciiTheme="minorHAnsi" w:hAnsiTheme="minorHAnsi" w:cstheme="minorHAnsi"/>
          <w:lang w:val="nl-BE"/>
        </w:rPr>
        <w:t xml:space="preserve">  </w:t>
      </w:r>
      <w:r w:rsidR="00BB2600">
        <w:rPr>
          <w:rFonts w:asciiTheme="minorHAnsi" w:hAnsiTheme="minorHAnsi" w:cstheme="minorHAnsi"/>
          <w:lang w:val="nl-BE"/>
        </w:rPr>
        <w:t xml:space="preserve"> </w:t>
      </w:r>
      <w:r w:rsidR="00364A99">
        <w:rPr>
          <w:rFonts w:asciiTheme="minorHAnsi" w:hAnsiTheme="minorHAnsi" w:cstheme="minorHAnsi"/>
          <w:lang w:val="nl-BE"/>
        </w:rPr>
        <w:t xml:space="preserve">  </w:t>
      </w:r>
      <w:r w:rsidR="00FE41B3">
        <w:rPr>
          <w:rFonts w:asciiTheme="minorHAnsi" w:hAnsiTheme="minorHAnsi" w:cstheme="minorHAnsi"/>
          <w:lang w:val="nl-BE"/>
        </w:rPr>
        <w:t xml:space="preserve">  Nee</w:t>
      </w:r>
    </w:p>
    <w:p w:rsidR="00FE41B3" w:rsidRDefault="003F42F9" w:rsidP="00051849">
      <w:pPr>
        <w:ind w:left="567" w:hanging="567"/>
        <w:rPr>
          <w:rFonts w:asciiTheme="minorHAnsi" w:hAnsiTheme="minorHAnsi" w:cstheme="minorHAnsi"/>
          <w:lang w:val="nl-BE"/>
        </w:rPr>
      </w:pPr>
      <w:sdt>
        <w:sdtPr>
          <w:rPr>
            <w:rFonts w:asciiTheme="minorHAnsi" w:hAnsiTheme="minorHAnsi" w:cstheme="minorHAnsi"/>
            <w:lang w:val="nl-BE"/>
          </w:rPr>
          <w:id w:val="-56477619"/>
          <w14:checkbox>
            <w14:checked w14:val="0"/>
            <w14:checkedState w14:val="2612" w14:font="MS Gothic"/>
            <w14:uncheckedState w14:val="2610" w14:font="MS Gothic"/>
          </w14:checkbox>
        </w:sdtPr>
        <w:sdtEndPr/>
        <w:sdtContent>
          <w:r w:rsidR="00FE41B3">
            <w:rPr>
              <w:rFonts w:ascii="MS Gothic" w:eastAsia="MS Gothic" w:hAnsi="MS Gothic" w:cstheme="minorHAnsi" w:hint="eastAsia"/>
              <w:lang w:val="nl-BE"/>
            </w:rPr>
            <w:t>☐</w:t>
          </w:r>
        </w:sdtContent>
      </w:sdt>
      <w:r w:rsidR="00FE41B3" w:rsidRPr="00C038B0">
        <w:rPr>
          <w:rFonts w:asciiTheme="minorHAnsi" w:hAnsiTheme="minorHAnsi" w:cstheme="minorHAnsi"/>
          <w:lang w:val="nl-BE"/>
        </w:rPr>
        <w:t xml:space="preserve">  </w:t>
      </w:r>
      <w:r w:rsidR="00FE41B3">
        <w:rPr>
          <w:rFonts w:asciiTheme="minorHAnsi" w:hAnsiTheme="minorHAnsi" w:cstheme="minorHAnsi"/>
          <w:lang w:val="nl-BE"/>
        </w:rPr>
        <w:t xml:space="preserve">     Ja, meer specifiek*:</w:t>
      </w:r>
    </w:p>
    <w:p w:rsidR="00FE41B3" w:rsidRDefault="00FE41B3" w:rsidP="00051849">
      <w:pPr>
        <w:pStyle w:val="Lijstalinea"/>
        <w:numPr>
          <w:ilvl w:val="0"/>
          <w:numId w:val="56"/>
        </w:numPr>
        <w:contextualSpacing w:val="0"/>
        <w:rPr>
          <w:rFonts w:asciiTheme="minorHAnsi" w:hAnsiTheme="minorHAnsi" w:cstheme="minorHAnsi"/>
          <w:lang w:val="nl-BE"/>
        </w:rPr>
      </w:pPr>
      <w:r>
        <w:rPr>
          <w:rFonts w:asciiTheme="minorHAnsi" w:hAnsiTheme="minorHAnsi" w:cstheme="minorHAnsi"/>
          <w:lang w:val="nl-BE"/>
        </w:rPr>
        <w:t>Beschrijving van de procedures:</w:t>
      </w:r>
      <w:r w:rsidR="004B4CC0">
        <w:rPr>
          <w:rFonts w:asciiTheme="minorHAnsi" w:hAnsiTheme="minorHAnsi" w:cstheme="minorHAnsi"/>
          <w:lang w:val="nl-BE"/>
        </w:rPr>
        <w:t xml:space="preserve"> </w:t>
      </w:r>
      <w:sdt>
        <w:sdtPr>
          <w:rPr>
            <w:rFonts w:asciiTheme="minorHAnsi" w:hAnsiTheme="minorHAnsi" w:cstheme="minorHAnsi"/>
            <w:lang w:val="nl-BE"/>
          </w:rPr>
          <w:id w:val="-1160464570"/>
        </w:sdtPr>
        <w:sdtEndPr/>
        <w:sdtContent>
          <w:r w:rsidR="004B4CC0" w:rsidRPr="00954994">
            <w:rPr>
              <w:rFonts w:asciiTheme="minorHAnsi" w:hAnsiTheme="minorHAnsi" w:cstheme="minorHAnsi"/>
              <w:lang w:val="nl-BE"/>
            </w:rPr>
            <w:fldChar w:fldCharType="begin">
              <w:ffData>
                <w:name w:val="Text58"/>
                <w:enabled/>
                <w:calcOnExit w:val="0"/>
                <w:textInput/>
              </w:ffData>
            </w:fldChar>
          </w:r>
          <w:r w:rsidR="004B4CC0" w:rsidRPr="00954994">
            <w:rPr>
              <w:rFonts w:asciiTheme="minorHAnsi" w:hAnsiTheme="minorHAnsi" w:cstheme="minorHAnsi"/>
              <w:lang w:val="nl-BE"/>
            </w:rPr>
            <w:instrText xml:space="preserve"> FORMTEXT </w:instrText>
          </w:r>
          <w:r w:rsidR="004B4CC0" w:rsidRPr="00954994">
            <w:rPr>
              <w:rFonts w:asciiTheme="minorHAnsi" w:hAnsiTheme="minorHAnsi" w:cstheme="minorHAnsi"/>
              <w:lang w:val="nl-BE"/>
            </w:rPr>
          </w:r>
          <w:r w:rsidR="004B4CC0" w:rsidRPr="00954994">
            <w:rPr>
              <w:rFonts w:asciiTheme="minorHAnsi" w:hAnsiTheme="minorHAnsi" w:cstheme="minorHAnsi"/>
              <w:lang w:val="nl-BE"/>
            </w:rPr>
            <w:fldChar w:fldCharType="separate"/>
          </w:r>
          <w:r w:rsidR="004B4CC0" w:rsidRPr="00954994">
            <w:rPr>
              <w:rFonts w:asciiTheme="minorHAnsi" w:hAnsiTheme="minorHAnsi" w:cstheme="minorHAnsi"/>
              <w:lang w:val="nl-BE"/>
            </w:rPr>
            <w:t> </w:t>
          </w:r>
          <w:r w:rsidR="004B4CC0" w:rsidRPr="00954994">
            <w:rPr>
              <w:rFonts w:asciiTheme="minorHAnsi" w:hAnsiTheme="minorHAnsi" w:cstheme="minorHAnsi"/>
              <w:lang w:val="nl-BE"/>
            </w:rPr>
            <w:t> </w:t>
          </w:r>
          <w:r w:rsidR="004B4CC0" w:rsidRPr="00954994">
            <w:rPr>
              <w:rFonts w:asciiTheme="minorHAnsi" w:hAnsiTheme="minorHAnsi" w:cstheme="minorHAnsi"/>
              <w:lang w:val="nl-BE"/>
            </w:rPr>
            <w:t> </w:t>
          </w:r>
          <w:r w:rsidR="004B4CC0" w:rsidRPr="00954994">
            <w:rPr>
              <w:rFonts w:asciiTheme="minorHAnsi" w:hAnsiTheme="minorHAnsi" w:cstheme="minorHAnsi"/>
              <w:lang w:val="nl-BE"/>
            </w:rPr>
            <w:t> </w:t>
          </w:r>
          <w:r w:rsidR="004B4CC0" w:rsidRPr="00954994">
            <w:rPr>
              <w:rFonts w:asciiTheme="minorHAnsi" w:hAnsiTheme="minorHAnsi" w:cstheme="minorHAnsi"/>
              <w:lang w:val="nl-BE"/>
            </w:rPr>
            <w:t> </w:t>
          </w:r>
          <w:r w:rsidR="004B4CC0" w:rsidRPr="00954994">
            <w:rPr>
              <w:rFonts w:asciiTheme="minorHAnsi" w:hAnsiTheme="minorHAnsi" w:cstheme="minorHAnsi"/>
              <w:lang w:val="nl-BE"/>
            </w:rPr>
            <w:fldChar w:fldCharType="end"/>
          </w:r>
        </w:sdtContent>
      </w:sdt>
    </w:p>
    <w:p w:rsidR="00FE41B3" w:rsidRDefault="00FE41B3" w:rsidP="00051849">
      <w:pPr>
        <w:pStyle w:val="Lijstalinea"/>
        <w:numPr>
          <w:ilvl w:val="0"/>
          <w:numId w:val="56"/>
        </w:numPr>
        <w:contextualSpacing w:val="0"/>
        <w:rPr>
          <w:rFonts w:asciiTheme="minorHAnsi" w:hAnsiTheme="minorHAnsi" w:cstheme="minorHAnsi"/>
          <w:lang w:val="nl-BE"/>
        </w:rPr>
      </w:pPr>
      <w:r>
        <w:rPr>
          <w:rFonts w:asciiTheme="minorHAnsi" w:hAnsiTheme="minorHAnsi" w:cstheme="minorHAnsi"/>
          <w:lang w:val="nl-BE"/>
        </w:rPr>
        <w:t xml:space="preserve">Labo analyses die niet deel uitmaken van de standaardzorg (= </w:t>
      </w:r>
      <w:proofErr w:type="spellStart"/>
      <w:r>
        <w:rPr>
          <w:rFonts w:asciiTheme="minorHAnsi" w:hAnsiTheme="minorHAnsi" w:cstheme="minorHAnsi"/>
          <w:lang w:val="nl-BE"/>
        </w:rPr>
        <w:t>studiespecifiek</w:t>
      </w:r>
      <w:proofErr w:type="spellEnd"/>
      <w:r>
        <w:rPr>
          <w:rFonts w:asciiTheme="minorHAnsi" w:hAnsiTheme="minorHAnsi" w:cstheme="minorHAnsi"/>
          <w:lang w:val="nl-BE"/>
        </w:rPr>
        <w:t>):</w:t>
      </w:r>
      <w:r w:rsidR="004B4CC0">
        <w:rPr>
          <w:rFonts w:asciiTheme="minorHAnsi" w:hAnsiTheme="minorHAnsi" w:cstheme="minorHAnsi"/>
          <w:lang w:val="nl-BE"/>
        </w:rPr>
        <w:t xml:space="preserve"> </w:t>
      </w:r>
      <w:sdt>
        <w:sdtPr>
          <w:rPr>
            <w:rFonts w:asciiTheme="minorHAnsi" w:hAnsiTheme="minorHAnsi" w:cstheme="minorHAnsi"/>
            <w:lang w:val="nl-BE"/>
          </w:rPr>
          <w:id w:val="1580244097"/>
        </w:sdtPr>
        <w:sdtEndPr/>
        <w:sdtContent>
          <w:r w:rsidR="004B4CC0" w:rsidRPr="00954994">
            <w:rPr>
              <w:rFonts w:asciiTheme="minorHAnsi" w:hAnsiTheme="minorHAnsi" w:cstheme="minorHAnsi"/>
              <w:lang w:val="nl-BE"/>
            </w:rPr>
            <w:fldChar w:fldCharType="begin">
              <w:ffData>
                <w:name w:val="Text58"/>
                <w:enabled/>
                <w:calcOnExit w:val="0"/>
                <w:textInput/>
              </w:ffData>
            </w:fldChar>
          </w:r>
          <w:r w:rsidR="004B4CC0" w:rsidRPr="00954994">
            <w:rPr>
              <w:rFonts w:asciiTheme="minorHAnsi" w:hAnsiTheme="minorHAnsi" w:cstheme="minorHAnsi"/>
              <w:lang w:val="nl-BE"/>
            </w:rPr>
            <w:instrText xml:space="preserve"> FORMTEXT </w:instrText>
          </w:r>
          <w:r w:rsidR="004B4CC0" w:rsidRPr="00954994">
            <w:rPr>
              <w:rFonts w:asciiTheme="minorHAnsi" w:hAnsiTheme="minorHAnsi" w:cstheme="minorHAnsi"/>
              <w:lang w:val="nl-BE"/>
            </w:rPr>
          </w:r>
          <w:r w:rsidR="004B4CC0" w:rsidRPr="00954994">
            <w:rPr>
              <w:rFonts w:asciiTheme="minorHAnsi" w:hAnsiTheme="minorHAnsi" w:cstheme="minorHAnsi"/>
              <w:lang w:val="nl-BE"/>
            </w:rPr>
            <w:fldChar w:fldCharType="separate"/>
          </w:r>
          <w:r w:rsidR="004B4CC0" w:rsidRPr="00954994">
            <w:rPr>
              <w:rFonts w:asciiTheme="minorHAnsi" w:hAnsiTheme="minorHAnsi" w:cstheme="minorHAnsi"/>
              <w:lang w:val="nl-BE"/>
            </w:rPr>
            <w:t> </w:t>
          </w:r>
          <w:r w:rsidR="004B4CC0" w:rsidRPr="00954994">
            <w:rPr>
              <w:rFonts w:asciiTheme="minorHAnsi" w:hAnsiTheme="minorHAnsi" w:cstheme="minorHAnsi"/>
              <w:lang w:val="nl-BE"/>
            </w:rPr>
            <w:t> </w:t>
          </w:r>
          <w:r w:rsidR="004B4CC0" w:rsidRPr="00954994">
            <w:rPr>
              <w:rFonts w:asciiTheme="minorHAnsi" w:hAnsiTheme="minorHAnsi" w:cstheme="minorHAnsi"/>
              <w:lang w:val="nl-BE"/>
            </w:rPr>
            <w:t> </w:t>
          </w:r>
          <w:r w:rsidR="004B4CC0" w:rsidRPr="00954994">
            <w:rPr>
              <w:rFonts w:asciiTheme="minorHAnsi" w:hAnsiTheme="minorHAnsi" w:cstheme="minorHAnsi"/>
              <w:lang w:val="nl-BE"/>
            </w:rPr>
            <w:t> </w:t>
          </w:r>
          <w:r w:rsidR="004B4CC0" w:rsidRPr="00954994">
            <w:rPr>
              <w:rFonts w:asciiTheme="minorHAnsi" w:hAnsiTheme="minorHAnsi" w:cstheme="minorHAnsi"/>
              <w:lang w:val="nl-BE"/>
            </w:rPr>
            <w:t> </w:t>
          </w:r>
          <w:r w:rsidR="004B4CC0" w:rsidRPr="00954994">
            <w:rPr>
              <w:rFonts w:asciiTheme="minorHAnsi" w:hAnsiTheme="minorHAnsi" w:cstheme="minorHAnsi"/>
              <w:lang w:val="nl-BE"/>
            </w:rPr>
            <w:fldChar w:fldCharType="end"/>
          </w:r>
        </w:sdtContent>
      </w:sdt>
    </w:p>
    <w:p w:rsidR="00FE41B3" w:rsidRDefault="00FE41B3" w:rsidP="00051849">
      <w:pPr>
        <w:pStyle w:val="Lijstalinea"/>
        <w:numPr>
          <w:ilvl w:val="0"/>
          <w:numId w:val="56"/>
        </w:numPr>
        <w:contextualSpacing w:val="0"/>
        <w:rPr>
          <w:rFonts w:asciiTheme="minorHAnsi" w:hAnsiTheme="minorHAnsi" w:cstheme="minorHAnsi"/>
          <w:lang w:val="nl-BE"/>
        </w:rPr>
      </w:pPr>
      <w:r>
        <w:rPr>
          <w:rFonts w:asciiTheme="minorHAnsi" w:hAnsiTheme="minorHAnsi" w:cstheme="minorHAnsi"/>
          <w:lang w:val="nl-BE"/>
        </w:rPr>
        <w:t>Labo analyses die deel uitmaken van de standaardzorg:</w:t>
      </w:r>
      <w:r w:rsidR="004B4CC0">
        <w:rPr>
          <w:rFonts w:asciiTheme="minorHAnsi" w:hAnsiTheme="minorHAnsi" w:cstheme="minorHAnsi"/>
          <w:lang w:val="nl-BE"/>
        </w:rPr>
        <w:t xml:space="preserve"> </w:t>
      </w:r>
      <w:sdt>
        <w:sdtPr>
          <w:rPr>
            <w:rFonts w:asciiTheme="minorHAnsi" w:hAnsiTheme="minorHAnsi" w:cstheme="minorHAnsi"/>
            <w:lang w:val="nl-BE"/>
          </w:rPr>
          <w:id w:val="1507483951"/>
        </w:sdtPr>
        <w:sdtEndPr/>
        <w:sdtContent>
          <w:r w:rsidR="004B4CC0" w:rsidRPr="00954994">
            <w:rPr>
              <w:rFonts w:asciiTheme="minorHAnsi" w:hAnsiTheme="minorHAnsi" w:cstheme="minorHAnsi"/>
              <w:lang w:val="nl-BE"/>
            </w:rPr>
            <w:fldChar w:fldCharType="begin">
              <w:ffData>
                <w:name w:val="Text58"/>
                <w:enabled/>
                <w:calcOnExit w:val="0"/>
                <w:textInput/>
              </w:ffData>
            </w:fldChar>
          </w:r>
          <w:r w:rsidR="004B4CC0" w:rsidRPr="00954994">
            <w:rPr>
              <w:rFonts w:asciiTheme="minorHAnsi" w:hAnsiTheme="minorHAnsi" w:cstheme="minorHAnsi"/>
              <w:lang w:val="nl-BE"/>
            </w:rPr>
            <w:instrText xml:space="preserve"> FORMTEXT </w:instrText>
          </w:r>
          <w:r w:rsidR="004B4CC0" w:rsidRPr="00954994">
            <w:rPr>
              <w:rFonts w:asciiTheme="minorHAnsi" w:hAnsiTheme="minorHAnsi" w:cstheme="minorHAnsi"/>
              <w:lang w:val="nl-BE"/>
            </w:rPr>
          </w:r>
          <w:r w:rsidR="004B4CC0" w:rsidRPr="00954994">
            <w:rPr>
              <w:rFonts w:asciiTheme="minorHAnsi" w:hAnsiTheme="minorHAnsi" w:cstheme="minorHAnsi"/>
              <w:lang w:val="nl-BE"/>
            </w:rPr>
            <w:fldChar w:fldCharType="separate"/>
          </w:r>
          <w:r w:rsidR="004B4CC0" w:rsidRPr="00954994">
            <w:rPr>
              <w:rFonts w:asciiTheme="minorHAnsi" w:hAnsiTheme="minorHAnsi" w:cstheme="minorHAnsi"/>
              <w:lang w:val="nl-BE"/>
            </w:rPr>
            <w:t> </w:t>
          </w:r>
          <w:r w:rsidR="004B4CC0" w:rsidRPr="00954994">
            <w:rPr>
              <w:rFonts w:asciiTheme="minorHAnsi" w:hAnsiTheme="minorHAnsi" w:cstheme="minorHAnsi"/>
              <w:lang w:val="nl-BE"/>
            </w:rPr>
            <w:t> </w:t>
          </w:r>
          <w:r w:rsidR="004B4CC0" w:rsidRPr="00954994">
            <w:rPr>
              <w:rFonts w:asciiTheme="minorHAnsi" w:hAnsiTheme="minorHAnsi" w:cstheme="minorHAnsi"/>
              <w:lang w:val="nl-BE"/>
            </w:rPr>
            <w:t> </w:t>
          </w:r>
          <w:r w:rsidR="004B4CC0" w:rsidRPr="00954994">
            <w:rPr>
              <w:rFonts w:asciiTheme="minorHAnsi" w:hAnsiTheme="minorHAnsi" w:cstheme="minorHAnsi"/>
              <w:lang w:val="nl-BE"/>
            </w:rPr>
            <w:t> </w:t>
          </w:r>
          <w:r w:rsidR="004B4CC0" w:rsidRPr="00954994">
            <w:rPr>
              <w:rFonts w:asciiTheme="minorHAnsi" w:hAnsiTheme="minorHAnsi" w:cstheme="minorHAnsi"/>
              <w:lang w:val="nl-BE"/>
            </w:rPr>
            <w:t> </w:t>
          </w:r>
          <w:r w:rsidR="004B4CC0" w:rsidRPr="00954994">
            <w:rPr>
              <w:rFonts w:asciiTheme="minorHAnsi" w:hAnsiTheme="minorHAnsi" w:cstheme="minorHAnsi"/>
              <w:lang w:val="nl-BE"/>
            </w:rPr>
            <w:fldChar w:fldCharType="end"/>
          </w:r>
        </w:sdtContent>
      </w:sdt>
    </w:p>
    <w:p w:rsidR="00FE41B3" w:rsidRPr="00FE41B3" w:rsidRDefault="00FE41B3" w:rsidP="00051849">
      <w:pPr>
        <w:pStyle w:val="Lijstalinea"/>
        <w:numPr>
          <w:ilvl w:val="0"/>
          <w:numId w:val="56"/>
        </w:numPr>
        <w:contextualSpacing w:val="0"/>
        <w:rPr>
          <w:rFonts w:asciiTheme="minorHAnsi" w:hAnsiTheme="minorHAnsi" w:cstheme="minorHAnsi"/>
          <w:lang w:val="nl-BE"/>
        </w:rPr>
      </w:pPr>
      <w:r>
        <w:rPr>
          <w:rFonts w:asciiTheme="minorHAnsi" w:hAnsiTheme="minorHAnsi" w:cstheme="minorHAnsi"/>
          <w:lang w:val="nl-BE"/>
        </w:rPr>
        <w:t>Bijkomende opmerkingen:</w:t>
      </w:r>
      <w:r w:rsidR="004B4CC0">
        <w:rPr>
          <w:rFonts w:asciiTheme="minorHAnsi" w:hAnsiTheme="minorHAnsi" w:cstheme="minorHAnsi"/>
          <w:lang w:val="nl-BE"/>
        </w:rPr>
        <w:t xml:space="preserve"> </w:t>
      </w:r>
      <w:sdt>
        <w:sdtPr>
          <w:rPr>
            <w:rFonts w:asciiTheme="minorHAnsi" w:hAnsiTheme="minorHAnsi" w:cstheme="minorHAnsi"/>
            <w:lang w:val="nl-BE"/>
          </w:rPr>
          <w:id w:val="-1900047641"/>
        </w:sdtPr>
        <w:sdtEndPr/>
        <w:sdtContent>
          <w:r w:rsidR="004B4CC0" w:rsidRPr="00954994">
            <w:rPr>
              <w:rFonts w:asciiTheme="minorHAnsi" w:hAnsiTheme="minorHAnsi" w:cstheme="minorHAnsi"/>
              <w:lang w:val="nl-BE"/>
            </w:rPr>
            <w:fldChar w:fldCharType="begin">
              <w:ffData>
                <w:name w:val="Text58"/>
                <w:enabled/>
                <w:calcOnExit w:val="0"/>
                <w:textInput/>
              </w:ffData>
            </w:fldChar>
          </w:r>
          <w:r w:rsidR="004B4CC0" w:rsidRPr="00954994">
            <w:rPr>
              <w:rFonts w:asciiTheme="minorHAnsi" w:hAnsiTheme="minorHAnsi" w:cstheme="minorHAnsi"/>
              <w:lang w:val="nl-BE"/>
            </w:rPr>
            <w:instrText xml:space="preserve"> FORMTEXT </w:instrText>
          </w:r>
          <w:r w:rsidR="004B4CC0" w:rsidRPr="00954994">
            <w:rPr>
              <w:rFonts w:asciiTheme="minorHAnsi" w:hAnsiTheme="minorHAnsi" w:cstheme="minorHAnsi"/>
              <w:lang w:val="nl-BE"/>
            </w:rPr>
          </w:r>
          <w:r w:rsidR="004B4CC0" w:rsidRPr="00954994">
            <w:rPr>
              <w:rFonts w:asciiTheme="minorHAnsi" w:hAnsiTheme="minorHAnsi" w:cstheme="minorHAnsi"/>
              <w:lang w:val="nl-BE"/>
            </w:rPr>
            <w:fldChar w:fldCharType="separate"/>
          </w:r>
          <w:r w:rsidR="004B4CC0" w:rsidRPr="00954994">
            <w:rPr>
              <w:rFonts w:asciiTheme="minorHAnsi" w:hAnsiTheme="minorHAnsi" w:cstheme="minorHAnsi"/>
              <w:lang w:val="nl-BE"/>
            </w:rPr>
            <w:t> </w:t>
          </w:r>
          <w:r w:rsidR="004B4CC0" w:rsidRPr="00954994">
            <w:rPr>
              <w:rFonts w:asciiTheme="minorHAnsi" w:hAnsiTheme="minorHAnsi" w:cstheme="minorHAnsi"/>
              <w:lang w:val="nl-BE"/>
            </w:rPr>
            <w:t> </w:t>
          </w:r>
          <w:r w:rsidR="004B4CC0" w:rsidRPr="00954994">
            <w:rPr>
              <w:rFonts w:asciiTheme="minorHAnsi" w:hAnsiTheme="minorHAnsi" w:cstheme="minorHAnsi"/>
              <w:lang w:val="nl-BE"/>
            </w:rPr>
            <w:t> </w:t>
          </w:r>
          <w:r w:rsidR="004B4CC0" w:rsidRPr="00954994">
            <w:rPr>
              <w:rFonts w:asciiTheme="minorHAnsi" w:hAnsiTheme="minorHAnsi" w:cstheme="minorHAnsi"/>
              <w:lang w:val="nl-BE"/>
            </w:rPr>
            <w:t> </w:t>
          </w:r>
          <w:r w:rsidR="004B4CC0" w:rsidRPr="00954994">
            <w:rPr>
              <w:rFonts w:asciiTheme="minorHAnsi" w:hAnsiTheme="minorHAnsi" w:cstheme="minorHAnsi"/>
              <w:lang w:val="nl-BE"/>
            </w:rPr>
            <w:t> </w:t>
          </w:r>
          <w:r w:rsidR="004B4CC0" w:rsidRPr="00954994">
            <w:rPr>
              <w:rFonts w:asciiTheme="minorHAnsi" w:hAnsiTheme="minorHAnsi" w:cstheme="minorHAnsi"/>
              <w:lang w:val="nl-BE"/>
            </w:rPr>
            <w:fldChar w:fldCharType="end"/>
          </w:r>
        </w:sdtContent>
      </w:sdt>
    </w:p>
    <w:p w:rsidR="00FE41B3" w:rsidRPr="00FE41B3" w:rsidRDefault="00FE41B3" w:rsidP="00051849">
      <w:pPr>
        <w:rPr>
          <w:rFonts w:asciiTheme="minorHAnsi" w:hAnsiTheme="minorHAnsi" w:cstheme="minorHAnsi"/>
          <w:i/>
          <w:sz w:val="18"/>
          <w:lang w:val="nl-BE"/>
        </w:rPr>
      </w:pPr>
      <w:r w:rsidRPr="00FE41B3">
        <w:rPr>
          <w:rFonts w:asciiTheme="minorHAnsi" w:hAnsiTheme="minorHAnsi" w:cstheme="minorHAnsi"/>
          <w:i/>
          <w:sz w:val="18"/>
          <w:lang w:val="nl-BE"/>
        </w:rPr>
        <w:t xml:space="preserve">*Beschrijf de studievisites/tijdspunten van het protocol waarop er stalen worden afgenomen. Vernoem iedere staalanalyse die in het ZOL zal uitgevoerd worden. Indien er voor het protocol zowel routine als </w:t>
      </w:r>
      <w:proofErr w:type="spellStart"/>
      <w:r w:rsidRPr="00FE41B3">
        <w:rPr>
          <w:rFonts w:asciiTheme="minorHAnsi" w:hAnsiTheme="minorHAnsi" w:cstheme="minorHAnsi"/>
          <w:i/>
          <w:sz w:val="18"/>
          <w:lang w:val="nl-BE"/>
        </w:rPr>
        <w:t>studiespecifieke</w:t>
      </w:r>
      <w:proofErr w:type="spellEnd"/>
      <w:r w:rsidRPr="00FE41B3">
        <w:rPr>
          <w:rFonts w:asciiTheme="minorHAnsi" w:hAnsiTheme="minorHAnsi" w:cstheme="minorHAnsi"/>
          <w:i/>
          <w:sz w:val="18"/>
          <w:lang w:val="nl-BE"/>
        </w:rPr>
        <w:t xml:space="preserve"> stalen worden afgenomen dan moet dit onderscheid duidelijk worden aangegeven. Voeg het visite schema toe aan het CTU submissiepakket waaruit duidelijk is wanneer welk staal moet worden afgenomen.</w:t>
      </w:r>
      <w:r w:rsidR="004B4CC0">
        <w:rPr>
          <w:rFonts w:asciiTheme="minorHAnsi" w:hAnsiTheme="minorHAnsi" w:cstheme="minorHAnsi"/>
          <w:i/>
          <w:sz w:val="18"/>
          <w:lang w:val="nl-BE"/>
        </w:rPr>
        <w:t xml:space="preserve"> Voorbeeld: Kalium op visite 1</w:t>
      </w:r>
      <w:r w:rsidR="00655485">
        <w:rPr>
          <w:rFonts w:asciiTheme="minorHAnsi" w:hAnsiTheme="minorHAnsi" w:cstheme="minorHAnsi"/>
          <w:i/>
          <w:sz w:val="18"/>
          <w:lang w:val="nl-BE"/>
        </w:rPr>
        <w:t xml:space="preserve"> maand</w:t>
      </w:r>
      <w:r w:rsidR="004B4CC0">
        <w:rPr>
          <w:rFonts w:asciiTheme="minorHAnsi" w:hAnsiTheme="minorHAnsi" w:cstheme="minorHAnsi"/>
          <w:i/>
          <w:sz w:val="18"/>
          <w:lang w:val="nl-BE"/>
        </w:rPr>
        <w:t>, 6</w:t>
      </w:r>
      <w:r w:rsidR="00655485">
        <w:rPr>
          <w:rFonts w:asciiTheme="minorHAnsi" w:hAnsiTheme="minorHAnsi" w:cstheme="minorHAnsi"/>
          <w:i/>
          <w:sz w:val="18"/>
          <w:lang w:val="nl-BE"/>
        </w:rPr>
        <w:t xml:space="preserve"> maand</w:t>
      </w:r>
      <w:r w:rsidR="004B4CC0">
        <w:rPr>
          <w:rFonts w:asciiTheme="minorHAnsi" w:hAnsiTheme="minorHAnsi" w:cstheme="minorHAnsi"/>
          <w:i/>
          <w:sz w:val="18"/>
          <w:lang w:val="nl-BE"/>
        </w:rPr>
        <w:t xml:space="preserve"> en 12</w:t>
      </w:r>
      <w:r w:rsidR="00655485">
        <w:rPr>
          <w:rFonts w:asciiTheme="minorHAnsi" w:hAnsiTheme="minorHAnsi" w:cstheme="minorHAnsi"/>
          <w:i/>
          <w:sz w:val="18"/>
          <w:lang w:val="nl-BE"/>
        </w:rPr>
        <w:t xml:space="preserve"> maand</w:t>
      </w:r>
      <w:r w:rsidR="004B4CC0">
        <w:rPr>
          <w:rFonts w:asciiTheme="minorHAnsi" w:hAnsiTheme="minorHAnsi" w:cstheme="minorHAnsi"/>
          <w:i/>
          <w:sz w:val="18"/>
          <w:lang w:val="nl-BE"/>
        </w:rPr>
        <w:t>; Creatinine/AST/ALT op visite 1</w:t>
      </w:r>
      <w:r w:rsidR="00655485">
        <w:rPr>
          <w:rFonts w:asciiTheme="minorHAnsi" w:hAnsiTheme="minorHAnsi" w:cstheme="minorHAnsi"/>
          <w:i/>
          <w:sz w:val="18"/>
          <w:lang w:val="nl-BE"/>
        </w:rPr>
        <w:t xml:space="preserve"> maand</w:t>
      </w:r>
      <w:r w:rsidR="004B4CC0">
        <w:rPr>
          <w:rFonts w:asciiTheme="minorHAnsi" w:hAnsiTheme="minorHAnsi" w:cstheme="minorHAnsi"/>
          <w:i/>
          <w:sz w:val="18"/>
          <w:lang w:val="nl-BE"/>
        </w:rPr>
        <w:t>; RBC/WBC/Trombocyten op screening, visite 1</w:t>
      </w:r>
      <w:r w:rsidR="00655485">
        <w:rPr>
          <w:rFonts w:asciiTheme="minorHAnsi" w:hAnsiTheme="minorHAnsi" w:cstheme="minorHAnsi"/>
          <w:i/>
          <w:sz w:val="18"/>
          <w:lang w:val="nl-BE"/>
        </w:rPr>
        <w:t xml:space="preserve"> maand</w:t>
      </w:r>
      <w:r w:rsidR="004B4CC0">
        <w:rPr>
          <w:rFonts w:asciiTheme="minorHAnsi" w:hAnsiTheme="minorHAnsi" w:cstheme="minorHAnsi"/>
          <w:i/>
          <w:sz w:val="18"/>
          <w:lang w:val="nl-BE"/>
        </w:rPr>
        <w:t xml:space="preserve"> en 2</w:t>
      </w:r>
      <w:r w:rsidR="00655485">
        <w:rPr>
          <w:rFonts w:asciiTheme="minorHAnsi" w:hAnsiTheme="minorHAnsi" w:cstheme="minorHAnsi"/>
          <w:i/>
          <w:sz w:val="18"/>
          <w:lang w:val="nl-BE"/>
        </w:rPr>
        <w:t xml:space="preserve"> maand</w:t>
      </w:r>
      <w:r w:rsidR="004B4CC0">
        <w:rPr>
          <w:rFonts w:asciiTheme="minorHAnsi" w:hAnsiTheme="minorHAnsi" w:cstheme="minorHAnsi"/>
          <w:i/>
          <w:sz w:val="18"/>
          <w:lang w:val="nl-BE"/>
        </w:rPr>
        <w:t>.</w:t>
      </w:r>
      <w:r w:rsidR="00156182">
        <w:rPr>
          <w:rFonts w:asciiTheme="minorHAnsi" w:hAnsiTheme="minorHAnsi" w:cstheme="minorHAnsi"/>
          <w:i/>
          <w:sz w:val="18"/>
          <w:lang w:val="nl-BE"/>
        </w:rPr>
        <w:t xml:space="preserve"> </w:t>
      </w:r>
      <w:r w:rsidR="00655485">
        <w:rPr>
          <w:rFonts w:asciiTheme="minorHAnsi" w:hAnsiTheme="minorHAnsi" w:cstheme="minorHAnsi"/>
          <w:i/>
          <w:sz w:val="18"/>
          <w:lang w:val="nl-BE"/>
        </w:rPr>
        <w:t>Overleg met het klinisch laboratorium hoe dit aan de hand van de aanvraagformulieren zal duidelijk gemaakt worden.</w:t>
      </w:r>
      <w:r w:rsidR="00156182">
        <w:rPr>
          <w:rFonts w:asciiTheme="minorHAnsi" w:hAnsiTheme="minorHAnsi" w:cstheme="minorHAnsi"/>
          <w:i/>
          <w:sz w:val="18"/>
          <w:lang w:val="nl-BE"/>
        </w:rPr>
        <w:t xml:space="preserve"> </w:t>
      </w:r>
      <w:r w:rsidR="00655485">
        <w:rPr>
          <w:rFonts w:asciiTheme="minorHAnsi" w:hAnsiTheme="minorHAnsi" w:cstheme="minorHAnsi"/>
          <w:i/>
          <w:sz w:val="18"/>
          <w:lang w:val="nl-BE"/>
        </w:rPr>
        <w:t xml:space="preserve">Voorzie alle mogelijk testen, ook degene die enkel bij incident worden afgenomen gezien niet-afgesproken </w:t>
      </w:r>
      <w:proofErr w:type="spellStart"/>
      <w:r w:rsidR="00655485">
        <w:rPr>
          <w:rFonts w:asciiTheme="minorHAnsi" w:hAnsiTheme="minorHAnsi" w:cstheme="minorHAnsi"/>
          <w:i/>
          <w:sz w:val="18"/>
          <w:lang w:val="nl-BE"/>
        </w:rPr>
        <w:t>bijaanvragen</w:t>
      </w:r>
      <w:proofErr w:type="spellEnd"/>
      <w:r w:rsidR="00655485">
        <w:rPr>
          <w:rFonts w:asciiTheme="minorHAnsi" w:hAnsiTheme="minorHAnsi" w:cstheme="minorHAnsi"/>
          <w:i/>
          <w:sz w:val="18"/>
          <w:lang w:val="nl-BE"/>
        </w:rPr>
        <w:t xml:space="preserve"> niet standaard mogelijk zijn. Als de studie is gestart en dit niet voorzien was en toch nodig is, dient eerst met de contactpersoon van het klinisch laboratorium overlegd te worden.</w:t>
      </w:r>
    </w:p>
    <w:p w:rsidR="00A9530D" w:rsidRPr="00051849" w:rsidRDefault="00A9530D" w:rsidP="00051849">
      <w:pPr>
        <w:ind w:left="1134" w:hanging="283"/>
        <w:rPr>
          <w:rFonts w:asciiTheme="minorHAnsi" w:hAnsiTheme="minorHAnsi" w:cstheme="minorHAnsi"/>
          <w:b/>
          <w:lang w:val="nl-BE"/>
        </w:rPr>
      </w:pPr>
    </w:p>
    <w:p w:rsidR="00364A99" w:rsidRPr="00051849" w:rsidRDefault="004B4CC0" w:rsidP="00051849">
      <w:pPr>
        <w:pStyle w:val="Lijstalinea"/>
        <w:numPr>
          <w:ilvl w:val="0"/>
          <w:numId w:val="54"/>
        </w:numPr>
        <w:ind w:left="567" w:hanging="567"/>
        <w:contextualSpacing w:val="0"/>
        <w:rPr>
          <w:rFonts w:asciiTheme="minorHAnsi" w:hAnsiTheme="minorHAnsi" w:cstheme="minorHAnsi"/>
          <w:b/>
          <w:lang w:val="nl-BE"/>
        </w:rPr>
      </w:pPr>
      <w:r w:rsidRPr="00051849">
        <w:rPr>
          <w:rFonts w:asciiTheme="minorHAnsi" w:hAnsiTheme="minorHAnsi" w:cstheme="minorHAnsi"/>
          <w:b/>
          <w:lang w:val="nl-BE"/>
        </w:rPr>
        <w:t>Is er specifieke apparatuur nodig voor het verwerken en stockeren van de stalen</w:t>
      </w:r>
      <w:r w:rsidR="00364A99" w:rsidRPr="00051849">
        <w:rPr>
          <w:rFonts w:asciiTheme="minorHAnsi" w:hAnsiTheme="minorHAnsi" w:cstheme="minorHAnsi"/>
          <w:b/>
          <w:lang w:val="nl-BE"/>
        </w:rPr>
        <w:t>?</w:t>
      </w:r>
    </w:p>
    <w:p w:rsidR="00A9530D" w:rsidRPr="00051849" w:rsidRDefault="003F42F9" w:rsidP="00051849">
      <w:pPr>
        <w:pStyle w:val="Lijstalinea"/>
        <w:ind w:left="0"/>
        <w:contextualSpacing w:val="0"/>
        <w:rPr>
          <w:rFonts w:asciiTheme="minorHAnsi" w:hAnsiTheme="minorHAnsi" w:cstheme="minorHAnsi"/>
          <w:lang w:val="nl-BE"/>
        </w:rPr>
      </w:pPr>
      <w:sdt>
        <w:sdtPr>
          <w:rPr>
            <w:rFonts w:asciiTheme="minorHAnsi" w:hAnsiTheme="minorHAnsi" w:cstheme="minorHAnsi"/>
            <w:lang w:val="nl-BE"/>
          </w:rPr>
          <w:id w:val="1303115728"/>
          <w14:checkbox>
            <w14:checked w14:val="0"/>
            <w14:checkedState w14:val="2612" w14:font="MS Gothic"/>
            <w14:uncheckedState w14:val="2610" w14:font="MS Gothic"/>
          </w14:checkbox>
        </w:sdtPr>
        <w:sdtEndPr/>
        <w:sdtContent>
          <w:r w:rsidR="003C481E">
            <w:rPr>
              <w:rFonts w:ascii="MS Gothic" w:eastAsia="MS Gothic" w:hAnsi="MS Gothic" w:cstheme="minorHAnsi" w:hint="eastAsia"/>
              <w:lang w:val="nl-BE"/>
            </w:rPr>
            <w:t>☐</w:t>
          </w:r>
        </w:sdtContent>
      </w:sdt>
      <w:r w:rsidR="00A9530D" w:rsidRPr="00051849">
        <w:rPr>
          <w:rFonts w:asciiTheme="minorHAnsi" w:hAnsiTheme="minorHAnsi" w:cstheme="minorHAnsi"/>
          <w:lang w:val="nl-BE"/>
        </w:rPr>
        <w:t xml:space="preserve"> </w:t>
      </w:r>
      <w:r w:rsidR="004C0FE1" w:rsidRPr="00051849">
        <w:rPr>
          <w:rFonts w:asciiTheme="minorHAnsi" w:hAnsiTheme="minorHAnsi" w:cstheme="minorHAnsi"/>
          <w:lang w:val="nl-BE"/>
        </w:rPr>
        <w:t xml:space="preserve">      </w:t>
      </w:r>
      <w:r w:rsidR="004B4CC0" w:rsidRPr="00051849">
        <w:rPr>
          <w:rFonts w:asciiTheme="minorHAnsi" w:hAnsiTheme="minorHAnsi" w:cstheme="minorHAnsi"/>
          <w:lang w:val="nl-BE"/>
        </w:rPr>
        <w:t>Centrifuge met koeling</w:t>
      </w:r>
    </w:p>
    <w:p w:rsidR="00A9530D" w:rsidRPr="00051849" w:rsidRDefault="003F42F9" w:rsidP="00051849">
      <w:pPr>
        <w:pStyle w:val="Lijstalinea"/>
        <w:ind w:left="0"/>
        <w:contextualSpacing w:val="0"/>
        <w:rPr>
          <w:rFonts w:asciiTheme="minorHAnsi" w:hAnsiTheme="minorHAnsi" w:cstheme="minorHAnsi"/>
          <w:lang w:val="nl-BE"/>
        </w:rPr>
      </w:pPr>
      <w:sdt>
        <w:sdtPr>
          <w:rPr>
            <w:rFonts w:asciiTheme="minorHAnsi" w:hAnsiTheme="minorHAnsi" w:cstheme="minorHAnsi"/>
            <w:lang w:val="nl-BE"/>
          </w:rPr>
          <w:id w:val="1565061032"/>
          <w14:checkbox>
            <w14:checked w14:val="0"/>
            <w14:checkedState w14:val="2612" w14:font="MS Gothic"/>
            <w14:uncheckedState w14:val="2610" w14:font="MS Gothic"/>
          </w14:checkbox>
        </w:sdtPr>
        <w:sdtEndPr/>
        <w:sdtContent>
          <w:r w:rsidR="003C481E">
            <w:rPr>
              <w:rFonts w:ascii="MS Gothic" w:eastAsia="MS Gothic" w:hAnsi="MS Gothic" w:cstheme="minorHAnsi" w:hint="eastAsia"/>
              <w:lang w:val="nl-BE"/>
            </w:rPr>
            <w:t>☐</w:t>
          </w:r>
        </w:sdtContent>
      </w:sdt>
      <w:r w:rsidR="00A9530D" w:rsidRPr="00051849">
        <w:rPr>
          <w:rFonts w:asciiTheme="minorHAnsi" w:hAnsiTheme="minorHAnsi" w:cstheme="minorHAnsi"/>
          <w:lang w:val="nl-BE"/>
        </w:rPr>
        <w:t xml:space="preserve"> </w:t>
      </w:r>
      <w:r w:rsidR="004C0FE1" w:rsidRPr="00051849">
        <w:rPr>
          <w:rFonts w:asciiTheme="minorHAnsi" w:hAnsiTheme="minorHAnsi" w:cstheme="minorHAnsi"/>
          <w:lang w:val="nl-BE"/>
        </w:rPr>
        <w:t xml:space="preserve">      </w:t>
      </w:r>
      <w:r w:rsidR="004B4CC0" w:rsidRPr="00051849">
        <w:rPr>
          <w:rFonts w:asciiTheme="minorHAnsi" w:hAnsiTheme="minorHAnsi" w:cstheme="minorHAnsi"/>
          <w:lang w:val="nl-BE"/>
        </w:rPr>
        <w:t>Centrifuge op kamertemperatuur</w:t>
      </w:r>
    </w:p>
    <w:p w:rsidR="004B4CC0" w:rsidRPr="00051849" w:rsidRDefault="003F42F9" w:rsidP="00051849">
      <w:pPr>
        <w:pStyle w:val="Lijstalinea"/>
        <w:ind w:left="0"/>
        <w:contextualSpacing w:val="0"/>
        <w:rPr>
          <w:rFonts w:asciiTheme="minorHAnsi" w:hAnsiTheme="minorHAnsi" w:cstheme="minorHAnsi"/>
          <w:lang w:val="nl-BE"/>
        </w:rPr>
      </w:pPr>
      <w:sdt>
        <w:sdtPr>
          <w:rPr>
            <w:rFonts w:asciiTheme="minorHAnsi" w:hAnsiTheme="minorHAnsi" w:cstheme="minorHAnsi"/>
            <w:lang w:val="nl-BE"/>
          </w:rPr>
          <w:id w:val="-734700621"/>
          <w14:checkbox>
            <w14:checked w14:val="0"/>
            <w14:checkedState w14:val="2612" w14:font="MS Gothic"/>
            <w14:uncheckedState w14:val="2610" w14:font="MS Gothic"/>
          </w14:checkbox>
        </w:sdtPr>
        <w:sdtEndPr/>
        <w:sdtContent>
          <w:r w:rsidR="003C481E">
            <w:rPr>
              <w:rFonts w:ascii="MS Gothic" w:eastAsia="MS Gothic" w:hAnsi="MS Gothic" w:cstheme="minorHAnsi" w:hint="eastAsia"/>
              <w:lang w:val="nl-BE"/>
            </w:rPr>
            <w:t>☐</w:t>
          </w:r>
        </w:sdtContent>
      </w:sdt>
      <w:r w:rsidR="004B4CC0" w:rsidRPr="00051849">
        <w:rPr>
          <w:rFonts w:asciiTheme="minorHAnsi" w:hAnsiTheme="minorHAnsi" w:cstheme="minorHAnsi"/>
          <w:lang w:val="nl-BE"/>
        </w:rPr>
        <w:t xml:space="preserve">       Vriezer -20°C</w:t>
      </w:r>
    </w:p>
    <w:p w:rsidR="004B4CC0" w:rsidRPr="00051849" w:rsidRDefault="003F42F9" w:rsidP="00051849">
      <w:pPr>
        <w:pStyle w:val="Lijstalinea"/>
        <w:ind w:left="0"/>
        <w:contextualSpacing w:val="0"/>
        <w:rPr>
          <w:rFonts w:asciiTheme="minorHAnsi" w:hAnsiTheme="minorHAnsi" w:cstheme="minorHAnsi"/>
          <w:lang w:val="nl-BE"/>
        </w:rPr>
      </w:pPr>
      <w:sdt>
        <w:sdtPr>
          <w:rPr>
            <w:rFonts w:asciiTheme="minorHAnsi" w:hAnsiTheme="minorHAnsi" w:cstheme="minorHAnsi"/>
            <w:lang w:val="nl-BE"/>
          </w:rPr>
          <w:id w:val="1107320096"/>
          <w14:checkbox>
            <w14:checked w14:val="0"/>
            <w14:checkedState w14:val="2612" w14:font="MS Gothic"/>
            <w14:uncheckedState w14:val="2610" w14:font="MS Gothic"/>
          </w14:checkbox>
        </w:sdtPr>
        <w:sdtEndPr/>
        <w:sdtContent>
          <w:r w:rsidR="003C481E">
            <w:rPr>
              <w:rFonts w:ascii="MS Gothic" w:eastAsia="MS Gothic" w:hAnsi="MS Gothic" w:cstheme="minorHAnsi" w:hint="eastAsia"/>
              <w:lang w:val="nl-BE"/>
            </w:rPr>
            <w:t>☐</w:t>
          </w:r>
        </w:sdtContent>
      </w:sdt>
      <w:r w:rsidR="004B4CC0" w:rsidRPr="00051849">
        <w:rPr>
          <w:rFonts w:asciiTheme="minorHAnsi" w:hAnsiTheme="minorHAnsi" w:cstheme="minorHAnsi"/>
          <w:lang w:val="nl-BE"/>
        </w:rPr>
        <w:t xml:space="preserve">       Vriezer -70°C</w:t>
      </w:r>
    </w:p>
    <w:p w:rsidR="004B4CC0" w:rsidRPr="00051849" w:rsidRDefault="003F42F9" w:rsidP="00051849">
      <w:pPr>
        <w:pStyle w:val="Lijstalinea"/>
        <w:ind w:left="0"/>
        <w:contextualSpacing w:val="0"/>
        <w:rPr>
          <w:rFonts w:asciiTheme="minorHAnsi" w:hAnsiTheme="minorHAnsi" w:cstheme="minorHAnsi"/>
          <w:lang w:val="nl-BE"/>
        </w:rPr>
      </w:pPr>
      <w:sdt>
        <w:sdtPr>
          <w:rPr>
            <w:rFonts w:asciiTheme="minorHAnsi" w:hAnsiTheme="minorHAnsi" w:cstheme="minorHAnsi"/>
            <w:lang w:val="nl-BE"/>
          </w:rPr>
          <w:id w:val="-85382211"/>
          <w14:checkbox>
            <w14:checked w14:val="0"/>
            <w14:checkedState w14:val="2612" w14:font="MS Gothic"/>
            <w14:uncheckedState w14:val="2610" w14:font="MS Gothic"/>
          </w14:checkbox>
        </w:sdtPr>
        <w:sdtEndPr/>
        <w:sdtContent>
          <w:r w:rsidR="003C481E">
            <w:rPr>
              <w:rFonts w:ascii="MS Gothic" w:eastAsia="MS Gothic" w:hAnsi="MS Gothic" w:cstheme="minorHAnsi" w:hint="eastAsia"/>
              <w:lang w:val="nl-BE"/>
            </w:rPr>
            <w:t>☐</w:t>
          </w:r>
        </w:sdtContent>
      </w:sdt>
      <w:r w:rsidR="004B4CC0" w:rsidRPr="00051849">
        <w:rPr>
          <w:rFonts w:asciiTheme="minorHAnsi" w:hAnsiTheme="minorHAnsi" w:cstheme="minorHAnsi"/>
          <w:lang w:val="nl-BE"/>
        </w:rPr>
        <w:t xml:space="preserve">       </w:t>
      </w:r>
      <w:proofErr w:type="spellStart"/>
      <w:r w:rsidR="004B4CC0" w:rsidRPr="00051849">
        <w:rPr>
          <w:rFonts w:asciiTheme="minorHAnsi" w:hAnsiTheme="minorHAnsi" w:cstheme="minorHAnsi"/>
          <w:lang w:val="nl-BE"/>
        </w:rPr>
        <w:t>Ijsbad</w:t>
      </w:r>
      <w:proofErr w:type="spellEnd"/>
    </w:p>
    <w:p w:rsidR="004B4CC0" w:rsidRPr="00051849" w:rsidRDefault="003F42F9" w:rsidP="00051849">
      <w:pPr>
        <w:pStyle w:val="Lijstalinea"/>
        <w:ind w:left="0"/>
        <w:contextualSpacing w:val="0"/>
        <w:rPr>
          <w:rFonts w:asciiTheme="minorHAnsi" w:hAnsiTheme="minorHAnsi" w:cstheme="minorHAnsi"/>
          <w:lang w:val="nl-BE"/>
        </w:rPr>
      </w:pPr>
      <w:sdt>
        <w:sdtPr>
          <w:rPr>
            <w:rFonts w:asciiTheme="minorHAnsi" w:hAnsiTheme="minorHAnsi" w:cstheme="minorHAnsi"/>
            <w:lang w:val="nl-BE"/>
          </w:rPr>
          <w:id w:val="1316682068"/>
          <w14:checkbox>
            <w14:checked w14:val="0"/>
            <w14:checkedState w14:val="2612" w14:font="MS Gothic"/>
            <w14:uncheckedState w14:val="2610" w14:font="MS Gothic"/>
          </w14:checkbox>
        </w:sdtPr>
        <w:sdtEndPr/>
        <w:sdtContent>
          <w:r w:rsidR="003C481E">
            <w:rPr>
              <w:rFonts w:ascii="MS Gothic" w:eastAsia="MS Gothic" w:hAnsi="MS Gothic" w:cstheme="minorHAnsi" w:hint="eastAsia"/>
              <w:lang w:val="nl-BE"/>
            </w:rPr>
            <w:t>☐</w:t>
          </w:r>
        </w:sdtContent>
      </w:sdt>
      <w:r w:rsidR="004B4CC0" w:rsidRPr="00051849">
        <w:rPr>
          <w:rFonts w:asciiTheme="minorHAnsi" w:hAnsiTheme="minorHAnsi" w:cstheme="minorHAnsi"/>
          <w:lang w:val="nl-BE"/>
        </w:rPr>
        <w:t xml:space="preserve">       Temperatuurmeter voor temperatuuropvolging in de vriezer</w:t>
      </w:r>
    </w:p>
    <w:p w:rsidR="004B4CC0" w:rsidRPr="00051849" w:rsidRDefault="003F42F9" w:rsidP="00051849">
      <w:pPr>
        <w:pStyle w:val="Lijstalinea"/>
        <w:ind w:left="0"/>
        <w:contextualSpacing w:val="0"/>
        <w:rPr>
          <w:rFonts w:asciiTheme="minorHAnsi" w:hAnsiTheme="minorHAnsi" w:cstheme="minorHAnsi"/>
          <w:lang w:val="nl-BE"/>
        </w:rPr>
      </w:pPr>
      <w:sdt>
        <w:sdtPr>
          <w:rPr>
            <w:rFonts w:asciiTheme="minorHAnsi" w:hAnsiTheme="minorHAnsi" w:cstheme="minorHAnsi"/>
            <w:lang w:val="nl-BE"/>
          </w:rPr>
          <w:id w:val="1889612535"/>
          <w14:checkbox>
            <w14:checked w14:val="0"/>
            <w14:checkedState w14:val="2612" w14:font="MS Gothic"/>
            <w14:uncheckedState w14:val="2610" w14:font="MS Gothic"/>
          </w14:checkbox>
        </w:sdtPr>
        <w:sdtEndPr/>
        <w:sdtContent>
          <w:r w:rsidR="003C481E">
            <w:rPr>
              <w:rFonts w:ascii="MS Gothic" w:eastAsia="MS Gothic" w:hAnsi="MS Gothic" w:cstheme="minorHAnsi" w:hint="eastAsia"/>
              <w:lang w:val="nl-BE"/>
            </w:rPr>
            <w:t>☐</w:t>
          </w:r>
        </w:sdtContent>
      </w:sdt>
      <w:r w:rsidR="004B4CC0" w:rsidRPr="00051849">
        <w:rPr>
          <w:rFonts w:asciiTheme="minorHAnsi" w:hAnsiTheme="minorHAnsi" w:cstheme="minorHAnsi"/>
          <w:lang w:val="nl-BE"/>
        </w:rPr>
        <w:t xml:space="preserve">       Specifiek afnamemateriaal: </w:t>
      </w:r>
      <w:sdt>
        <w:sdtPr>
          <w:rPr>
            <w:rFonts w:asciiTheme="minorHAnsi" w:hAnsiTheme="minorHAnsi" w:cstheme="minorHAnsi"/>
            <w:lang w:val="nl-BE"/>
          </w:rPr>
          <w:id w:val="307832710"/>
        </w:sdtPr>
        <w:sdtEndPr/>
        <w:sdtContent>
          <w:r w:rsidR="004B4CC0" w:rsidRPr="00051849">
            <w:rPr>
              <w:rFonts w:asciiTheme="minorHAnsi" w:hAnsiTheme="minorHAnsi" w:cstheme="minorHAnsi"/>
              <w:lang w:val="nl-BE"/>
            </w:rPr>
            <w:fldChar w:fldCharType="begin">
              <w:ffData>
                <w:name w:val="Text58"/>
                <w:enabled/>
                <w:calcOnExit w:val="0"/>
                <w:textInput/>
              </w:ffData>
            </w:fldChar>
          </w:r>
          <w:r w:rsidR="004B4CC0" w:rsidRPr="00051849">
            <w:rPr>
              <w:rFonts w:asciiTheme="minorHAnsi" w:hAnsiTheme="minorHAnsi" w:cstheme="minorHAnsi"/>
              <w:lang w:val="nl-BE"/>
            </w:rPr>
            <w:instrText xml:space="preserve"> FORMTEXT </w:instrText>
          </w:r>
          <w:r w:rsidR="004B4CC0" w:rsidRPr="00051849">
            <w:rPr>
              <w:rFonts w:asciiTheme="minorHAnsi" w:hAnsiTheme="minorHAnsi" w:cstheme="minorHAnsi"/>
              <w:lang w:val="nl-BE"/>
            </w:rPr>
          </w:r>
          <w:r w:rsidR="004B4CC0" w:rsidRPr="00051849">
            <w:rPr>
              <w:rFonts w:asciiTheme="minorHAnsi" w:hAnsiTheme="minorHAnsi" w:cstheme="minorHAnsi"/>
              <w:lang w:val="nl-BE"/>
            </w:rPr>
            <w:fldChar w:fldCharType="separate"/>
          </w:r>
          <w:r w:rsidR="004B4CC0" w:rsidRPr="00051849">
            <w:rPr>
              <w:rFonts w:asciiTheme="minorHAnsi" w:hAnsiTheme="minorHAnsi" w:cstheme="minorHAnsi"/>
              <w:lang w:val="nl-BE"/>
            </w:rPr>
            <w:t> </w:t>
          </w:r>
          <w:r w:rsidR="004B4CC0" w:rsidRPr="00051849">
            <w:rPr>
              <w:rFonts w:asciiTheme="minorHAnsi" w:hAnsiTheme="minorHAnsi" w:cstheme="minorHAnsi"/>
              <w:lang w:val="nl-BE"/>
            </w:rPr>
            <w:t> </w:t>
          </w:r>
          <w:r w:rsidR="004B4CC0" w:rsidRPr="00051849">
            <w:rPr>
              <w:rFonts w:asciiTheme="minorHAnsi" w:hAnsiTheme="minorHAnsi" w:cstheme="minorHAnsi"/>
              <w:lang w:val="nl-BE"/>
            </w:rPr>
            <w:t> </w:t>
          </w:r>
          <w:r w:rsidR="004B4CC0" w:rsidRPr="00051849">
            <w:rPr>
              <w:rFonts w:asciiTheme="minorHAnsi" w:hAnsiTheme="minorHAnsi" w:cstheme="minorHAnsi"/>
              <w:lang w:val="nl-BE"/>
            </w:rPr>
            <w:t> </w:t>
          </w:r>
          <w:r w:rsidR="004B4CC0" w:rsidRPr="00051849">
            <w:rPr>
              <w:rFonts w:asciiTheme="minorHAnsi" w:hAnsiTheme="minorHAnsi" w:cstheme="minorHAnsi"/>
              <w:lang w:val="nl-BE"/>
            </w:rPr>
            <w:t> </w:t>
          </w:r>
          <w:r w:rsidR="004B4CC0" w:rsidRPr="00051849">
            <w:rPr>
              <w:rFonts w:asciiTheme="minorHAnsi" w:hAnsiTheme="minorHAnsi" w:cstheme="minorHAnsi"/>
              <w:lang w:val="nl-BE"/>
            </w:rPr>
            <w:fldChar w:fldCharType="end"/>
          </w:r>
        </w:sdtContent>
      </w:sdt>
    </w:p>
    <w:p w:rsidR="00655485" w:rsidRPr="00051849" w:rsidRDefault="003F42F9" w:rsidP="00051849">
      <w:pPr>
        <w:pStyle w:val="Lijstalinea"/>
        <w:ind w:left="0"/>
        <w:contextualSpacing w:val="0"/>
        <w:rPr>
          <w:rFonts w:asciiTheme="minorHAnsi" w:hAnsiTheme="minorHAnsi" w:cstheme="minorHAnsi"/>
          <w:lang w:val="nl-BE"/>
        </w:rPr>
      </w:pPr>
      <w:sdt>
        <w:sdtPr>
          <w:rPr>
            <w:rFonts w:asciiTheme="minorHAnsi" w:hAnsiTheme="minorHAnsi" w:cstheme="minorHAnsi"/>
            <w:lang w:val="nl-BE"/>
          </w:rPr>
          <w:id w:val="-1141951921"/>
          <w14:checkbox>
            <w14:checked w14:val="0"/>
            <w14:checkedState w14:val="2612" w14:font="MS Gothic"/>
            <w14:uncheckedState w14:val="2610" w14:font="MS Gothic"/>
          </w14:checkbox>
        </w:sdtPr>
        <w:sdtEndPr/>
        <w:sdtContent>
          <w:r w:rsidR="003C481E">
            <w:rPr>
              <w:rFonts w:ascii="MS Gothic" w:eastAsia="MS Gothic" w:hAnsi="MS Gothic" w:cstheme="minorHAnsi" w:hint="eastAsia"/>
              <w:lang w:val="nl-BE"/>
            </w:rPr>
            <w:t>☐</w:t>
          </w:r>
        </w:sdtContent>
      </w:sdt>
      <w:r w:rsidR="00655485" w:rsidRPr="00051849">
        <w:rPr>
          <w:rFonts w:asciiTheme="minorHAnsi" w:hAnsiTheme="minorHAnsi" w:cstheme="minorHAnsi"/>
          <w:lang w:val="nl-BE"/>
        </w:rPr>
        <w:t xml:space="preserve">       Weegschaal (gewenste nauwkeurigheid: </w:t>
      </w:r>
      <w:sdt>
        <w:sdtPr>
          <w:rPr>
            <w:rFonts w:asciiTheme="minorHAnsi" w:hAnsiTheme="minorHAnsi" w:cstheme="minorHAnsi"/>
            <w:lang w:val="nl-BE"/>
          </w:rPr>
          <w:id w:val="1269589458"/>
        </w:sdtPr>
        <w:sdtEndPr/>
        <w:sdtContent>
          <w:r w:rsidR="00655485" w:rsidRPr="00051849">
            <w:rPr>
              <w:rFonts w:asciiTheme="minorHAnsi" w:hAnsiTheme="minorHAnsi" w:cstheme="minorHAnsi"/>
              <w:lang w:val="nl-BE"/>
            </w:rPr>
            <w:fldChar w:fldCharType="begin">
              <w:ffData>
                <w:name w:val="Text58"/>
                <w:enabled/>
                <w:calcOnExit w:val="0"/>
                <w:textInput/>
              </w:ffData>
            </w:fldChar>
          </w:r>
          <w:r w:rsidR="00655485" w:rsidRPr="00051849">
            <w:rPr>
              <w:rFonts w:asciiTheme="minorHAnsi" w:hAnsiTheme="minorHAnsi" w:cstheme="minorHAnsi"/>
              <w:lang w:val="nl-BE"/>
            </w:rPr>
            <w:instrText xml:space="preserve"> FORMTEXT </w:instrText>
          </w:r>
          <w:r w:rsidR="00655485" w:rsidRPr="00051849">
            <w:rPr>
              <w:rFonts w:asciiTheme="minorHAnsi" w:hAnsiTheme="minorHAnsi" w:cstheme="minorHAnsi"/>
              <w:lang w:val="nl-BE"/>
            </w:rPr>
          </w:r>
          <w:r w:rsidR="00655485" w:rsidRPr="00051849">
            <w:rPr>
              <w:rFonts w:asciiTheme="minorHAnsi" w:hAnsiTheme="minorHAnsi" w:cstheme="minorHAnsi"/>
              <w:lang w:val="nl-BE"/>
            </w:rPr>
            <w:fldChar w:fldCharType="separate"/>
          </w:r>
          <w:r w:rsidR="00655485" w:rsidRPr="00051849">
            <w:rPr>
              <w:rFonts w:asciiTheme="minorHAnsi" w:hAnsiTheme="minorHAnsi" w:cstheme="minorHAnsi"/>
              <w:lang w:val="nl-BE"/>
            </w:rPr>
            <w:t> </w:t>
          </w:r>
          <w:r w:rsidR="00655485" w:rsidRPr="00051849">
            <w:rPr>
              <w:rFonts w:asciiTheme="minorHAnsi" w:hAnsiTheme="minorHAnsi" w:cstheme="minorHAnsi"/>
              <w:lang w:val="nl-BE"/>
            </w:rPr>
            <w:t> </w:t>
          </w:r>
          <w:r w:rsidR="00655485" w:rsidRPr="00051849">
            <w:rPr>
              <w:rFonts w:asciiTheme="minorHAnsi" w:hAnsiTheme="minorHAnsi" w:cstheme="minorHAnsi"/>
              <w:lang w:val="nl-BE"/>
            </w:rPr>
            <w:t> </w:t>
          </w:r>
          <w:r w:rsidR="00655485" w:rsidRPr="00051849">
            <w:rPr>
              <w:rFonts w:asciiTheme="minorHAnsi" w:hAnsiTheme="minorHAnsi" w:cstheme="minorHAnsi"/>
              <w:lang w:val="nl-BE"/>
            </w:rPr>
            <w:t> </w:t>
          </w:r>
          <w:r w:rsidR="00655485" w:rsidRPr="00051849">
            <w:rPr>
              <w:rFonts w:asciiTheme="minorHAnsi" w:hAnsiTheme="minorHAnsi" w:cstheme="minorHAnsi"/>
              <w:lang w:val="nl-BE"/>
            </w:rPr>
            <w:t> </w:t>
          </w:r>
          <w:r w:rsidR="00655485" w:rsidRPr="00051849">
            <w:rPr>
              <w:rFonts w:asciiTheme="minorHAnsi" w:hAnsiTheme="minorHAnsi" w:cstheme="minorHAnsi"/>
              <w:lang w:val="nl-BE"/>
            </w:rPr>
            <w:fldChar w:fldCharType="end"/>
          </w:r>
        </w:sdtContent>
      </w:sdt>
      <w:r w:rsidR="00F66B18">
        <w:rPr>
          <w:rFonts w:asciiTheme="minorHAnsi" w:hAnsiTheme="minorHAnsi" w:cstheme="minorHAnsi"/>
          <w:lang w:val="nl-BE"/>
        </w:rPr>
        <w:t>)</w:t>
      </w:r>
    </w:p>
    <w:p w:rsidR="004B4CC0" w:rsidRPr="00051849" w:rsidRDefault="003F42F9" w:rsidP="00051849">
      <w:pPr>
        <w:pStyle w:val="Lijstalinea"/>
        <w:ind w:left="0"/>
        <w:contextualSpacing w:val="0"/>
        <w:rPr>
          <w:rFonts w:asciiTheme="minorHAnsi" w:hAnsiTheme="minorHAnsi" w:cstheme="minorHAnsi"/>
          <w:lang w:val="nl-BE"/>
        </w:rPr>
      </w:pPr>
      <w:sdt>
        <w:sdtPr>
          <w:rPr>
            <w:rFonts w:asciiTheme="minorHAnsi" w:hAnsiTheme="minorHAnsi" w:cstheme="minorHAnsi"/>
            <w:lang w:val="nl-BE"/>
          </w:rPr>
          <w:id w:val="1917044727"/>
          <w14:checkbox>
            <w14:checked w14:val="0"/>
            <w14:checkedState w14:val="2612" w14:font="MS Gothic"/>
            <w14:uncheckedState w14:val="2610" w14:font="MS Gothic"/>
          </w14:checkbox>
        </w:sdtPr>
        <w:sdtEndPr/>
        <w:sdtContent>
          <w:r w:rsidR="003C481E">
            <w:rPr>
              <w:rFonts w:ascii="MS Gothic" w:eastAsia="MS Gothic" w:hAnsi="MS Gothic" w:cstheme="minorHAnsi" w:hint="eastAsia"/>
              <w:lang w:val="nl-BE"/>
            </w:rPr>
            <w:t>☐</w:t>
          </w:r>
        </w:sdtContent>
      </w:sdt>
      <w:r w:rsidR="004B4CC0" w:rsidRPr="00051849">
        <w:rPr>
          <w:rFonts w:asciiTheme="minorHAnsi" w:hAnsiTheme="minorHAnsi" w:cstheme="minorHAnsi"/>
          <w:lang w:val="nl-BE"/>
        </w:rPr>
        <w:t xml:space="preserve">       Volgende toestellen worden gratis ter beschikking gesteld door de sponsor: </w:t>
      </w:r>
      <w:sdt>
        <w:sdtPr>
          <w:rPr>
            <w:rFonts w:asciiTheme="minorHAnsi" w:hAnsiTheme="minorHAnsi" w:cstheme="minorHAnsi"/>
            <w:lang w:val="nl-BE"/>
          </w:rPr>
          <w:id w:val="-1759354158"/>
        </w:sdtPr>
        <w:sdtEndPr/>
        <w:sdtContent>
          <w:r w:rsidR="004B4CC0" w:rsidRPr="00051849">
            <w:rPr>
              <w:rFonts w:asciiTheme="minorHAnsi" w:hAnsiTheme="minorHAnsi" w:cstheme="minorHAnsi"/>
              <w:lang w:val="nl-BE"/>
            </w:rPr>
            <w:fldChar w:fldCharType="begin">
              <w:ffData>
                <w:name w:val="Text58"/>
                <w:enabled/>
                <w:calcOnExit w:val="0"/>
                <w:textInput/>
              </w:ffData>
            </w:fldChar>
          </w:r>
          <w:r w:rsidR="004B4CC0" w:rsidRPr="00051849">
            <w:rPr>
              <w:rFonts w:asciiTheme="minorHAnsi" w:hAnsiTheme="minorHAnsi" w:cstheme="minorHAnsi"/>
              <w:lang w:val="nl-BE"/>
            </w:rPr>
            <w:instrText xml:space="preserve"> FORMTEXT </w:instrText>
          </w:r>
          <w:r w:rsidR="004B4CC0" w:rsidRPr="00051849">
            <w:rPr>
              <w:rFonts w:asciiTheme="minorHAnsi" w:hAnsiTheme="minorHAnsi" w:cstheme="minorHAnsi"/>
              <w:lang w:val="nl-BE"/>
            </w:rPr>
          </w:r>
          <w:r w:rsidR="004B4CC0" w:rsidRPr="00051849">
            <w:rPr>
              <w:rFonts w:asciiTheme="minorHAnsi" w:hAnsiTheme="minorHAnsi" w:cstheme="minorHAnsi"/>
              <w:lang w:val="nl-BE"/>
            </w:rPr>
            <w:fldChar w:fldCharType="separate"/>
          </w:r>
          <w:r w:rsidR="004B4CC0" w:rsidRPr="00051849">
            <w:rPr>
              <w:rFonts w:asciiTheme="minorHAnsi" w:hAnsiTheme="minorHAnsi" w:cstheme="minorHAnsi"/>
              <w:lang w:val="nl-BE"/>
            </w:rPr>
            <w:t> </w:t>
          </w:r>
          <w:r w:rsidR="004B4CC0" w:rsidRPr="00051849">
            <w:rPr>
              <w:rFonts w:asciiTheme="minorHAnsi" w:hAnsiTheme="minorHAnsi" w:cstheme="minorHAnsi"/>
              <w:lang w:val="nl-BE"/>
            </w:rPr>
            <w:t> </w:t>
          </w:r>
          <w:r w:rsidR="004B4CC0" w:rsidRPr="00051849">
            <w:rPr>
              <w:rFonts w:asciiTheme="minorHAnsi" w:hAnsiTheme="minorHAnsi" w:cstheme="minorHAnsi"/>
              <w:lang w:val="nl-BE"/>
            </w:rPr>
            <w:t> </w:t>
          </w:r>
          <w:r w:rsidR="004B4CC0" w:rsidRPr="00051849">
            <w:rPr>
              <w:rFonts w:asciiTheme="minorHAnsi" w:hAnsiTheme="minorHAnsi" w:cstheme="minorHAnsi"/>
              <w:lang w:val="nl-BE"/>
            </w:rPr>
            <w:t> </w:t>
          </w:r>
          <w:r w:rsidR="004B4CC0" w:rsidRPr="00051849">
            <w:rPr>
              <w:rFonts w:asciiTheme="minorHAnsi" w:hAnsiTheme="minorHAnsi" w:cstheme="minorHAnsi"/>
              <w:lang w:val="nl-BE"/>
            </w:rPr>
            <w:t> </w:t>
          </w:r>
          <w:r w:rsidR="004B4CC0" w:rsidRPr="00051849">
            <w:rPr>
              <w:rFonts w:asciiTheme="minorHAnsi" w:hAnsiTheme="minorHAnsi" w:cstheme="minorHAnsi"/>
              <w:lang w:val="nl-BE"/>
            </w:rPr>
            <w:fldChar w:fldCharType="end"/>
          </w:r>
        </w:sdtContent>
      </w:sdt>
    </w:p>
    <w:p w:rsidR="00A9530D" w:rsidRPr="00051849" w:rsidRDefault="00A9530D" w:rsidP="00051849">
      <w:pPr>
        <w:pStyle w:val="Lijstalinea"/>
        <w:contextualSpacing w:val="0"/>
        <w:rPr>
          <w:rFonts w:asciiTheme="minorHAnsi" w:hAnsiTheme="minorHAnsi" w:cstheme="minorHAnsi"/>
          <w:b/>
          <w:lang w:val="nl-BE"/>
        </w:rPr>
      </w:pPr>
    </w:p>
    <w:p w:rsidR="00364A99" w:rsidRPr="00051849" w:rsidRDefault="004B4CC0" w:rsidP="00051849">
      <w:pPr>
        <w:pStyle w:val="Lijstalinea"/>
        <w:numPr>
          <w:ilvl w:val="0"/>
          <w:numId w:val="54"/>
        </w:numPr>
        <w:ind w:left="567" w:hanging="567"/>
        <w:contextualSpacing w:val="0"/>
        <w:rPr>
          <w:rFonts w:asciiTheme="minorHAnsi" w:hAnsiTheme="minorHAnsi" w:cstheme="minorHAnsi"/>
          <w:b/>
          <w:lang w:val="nl-BE"/>
        </w:rPr>
      </w:pPr>
      <w:r w:rsidRPr="00051849">
        <w:rPr>
          <w:rFonts w:asciiTheme="minorHAnsi" w:hAnsiTheme="minorHAnsi" w:cstheme="minorHAnsi"/>
          <w:b/>
          <w:lang w:val="nl-BE"/>
        </w:rPr>
        <w:t>Welke informatie moet er voorzien worden op de gele stickers voor het labo aanvraagformulier</w:t>
      </w:r>
      <w:r w:rsidR="00364A99" w:rsidRPr="00051849">
        <w:rPr>
          <w:rFonts w:asciiTheme="minorHAnsi" w:hAnsiTheme="minorHAnsi" w:cstheme="minorHAnsi"/>
          <w:b/>
          <w:lang w:val="nl-BE"/>
        </w:rPr>
        <w:t>?</w:t>
      </w:r>
    </w:p>
    <w:p w:rsidR="004B4CC0" w:rsidRPr="00051849" w:rsidRDefault="004B4CC0" w:rsidP="00051849">
      <w:pPr>
        <w:rPr>
          <w:rFonts w:asciiTheme="minorHAnsi" w:hAnsiTheme="minorHAnsi" w:cstheme="minorHAnsi"/>
          <w:lang w:val="nl-BE"/>
        </w:rPr>
      </w:pPr>
      <w:r w:rsidRPr="00051849">
        <w:rPr>
          <w:rFonts w:asciiTheme="minorHAnsi" w:hAnsiTheme="minorHAnsi" w:cstheme="minorHAnsi"/>
          <w:lang w:val="nl-BE"/>
        </w:rPr>
        <w:t>Voor de analyse van studiestalen wordt er steeds gebruik gemaakt van een papieren labo aanvraagformulier (</w:t>
      </w:r>
      <w:r w:rsidR="00E403A7" w:rsidRPr="00051849">
        <w:rPr>
          <w:rFonts w:asciiTheme="minorHAnsi" w:hAnsiTheme="minorHAnsi" w:cstheme="minorHAnsi"/>
          <w:lang w:val="nl-BE"/>
        </w:rPr>
        <w:t>geen aanvraag via</w:t>
      </w:r>
      <w:r w:rsidRPr="00051849">
        <w:rPr>
          <w:rFonts w:asciiTheme="minorHAnsi" w:hAnsiTheme="minorHAnsi" w:cstheme="minorHAnsi"/>
          <w:lang w:val="nl-BE"/>
        </w:rPr>
        <w:t xml:space="preserve"> HiX) om de automatische RIZIV-aanrekening te vermijden. Deze papieren labo aanvraagformulieren kunnen besteld worden via de interne drukkerij. Op ieder labo aanvraagformulier dient er een gele sticker te plakken met hierop (minstens) de roepnaam en het Z-nummer.</w:t>
      </w:r>
    </w:p>
    <w:p w:rsidR="00A9530D" w:rsidRPr="00051849" w:rsidRDefault="00E403A7" w:rsidP="005A7374">
      <w:pPr>
        <w:pStyle w:val="Lijstalinea"/>
        <w:numPr>
          <w:ilvl w:val="0"/>
          <w:numId w:val="56"/>
        </w:numPr>
        <w:ind w:left="425" w:hanging="357"/>
        <w:contextualSpacing w:val="0"/>
        <w:rPr>
          <w:rFonts w:asciiTheme="minorHAnsi" w:hAnsiTheme="minorHAnsi" w:cstheme="minorHAnsi"/>
          <w:lang w:val="nl-BE"/>
        </w:rPr>
      </w:pPr>
      <w:r w:rsidRPr="00051849">
        <w:rPr>
          <w:rFonts w:asciiTheme="minorHAnsi" w:hAnsiTheme="minorHAnsi" w:cstheme="minorHAnsi"/>
          <w:lang w:val="nl-BE"/>
        </w:rPr>
        <w:t xml:space="preserve">Roepnaam: </w:t>
      </w:r>
      <w:sdt>
        <w:sdtPr>
          <w:rPr>
            <w:rFonts w:asciiTheme="minorHAnsi" w:hAnsiTheme="minorHAnsi" w:cstheme="minorHAnsi"/>
            <w:lang w:val="nl-BE"/>
          </w:rPr>
          <w:id w:val="-91013419"/>
        </w:sdtPr>
        <w:sdtEndPr/>
        <w:sdtContent>
          <w:r w:rsidRPr="00051849">
            <w:rPr>
              <w:rFonts w:asciiTheme="minorHAnsi" w:hAnsiTheme="minorHAnsi" w:cstheme="minorHAnsi"/>
              <w:lang w:val="nl-BE"/>
            </w:rPr>
            <w:fldChar w:fldCharType="begin">
              <w:ffData>
                <w:name w:val="Text58"/>
                <w:enabled/>
                <w:calcOnExit w:val="0"/>
                <w:textInput/>
              </w:ffData>
            </w:fldChar>
          </w:r>
          <w:r w:rsidRPr="00051849">
            <w:rPr>
              <w:rFonts w:asciiTheme="minorHAnsi" w:hAnsiTheme="minorHAnsi" w:cstheme="minorHAnsi"/>
              <w:lang w:val="nl-BE"/>
            </w:rPr>
            <w:instrText xml:space="preserve"> FORMTEXT </w:instrText>
          </w:r>
          <w:r w:rsidRPr="00051849">
            <w:rPr>
              <w:rFonts w:asciiTheme="minorHAnsi" w:hAnsiTheme="minorHAnsi" w:cstheme="minorHAnsi"/>
              <w:lang w:val="nl-BE"/>
            </w:rPr>
          </w:r>
          <w:r w:rsidRPr="00051849">
            <w:rPr>
              <w:rFonts w:asciiTheme="minorHAnsi" w:hAnsiTheme="minorHAnsi" w:cstheme="minorHAnsi"/>
              <w:lang w:val="nl-BE"/>
            </w:rPr>
            <w:fldChar w:fldCharType="separate"/>
          </w:r>
          <w:r w:rsidRPr="00051849">
            <w:rPr>
              <w:rFonts w:asciiTheme="minorHAnsi" w:hAnsiTheme="minorHAnsi" w:cstheme="minorHAnsi"/>
              <w:lang w:val="nl-BE"/>
            </w:rPr>
            <w:t> </w:t>
          </w:r>
          <w:r w:rsidRPr="00051849">
            <w:rPr>
              <w:rFonts w:asciiTheme="minorHAnsi" w:hAnsiTheme="minorHAnsi" w:cstheme="minorHAnsi"/>
              <w:lang w:val="nl-BE"/>
            </w:rPr>
            <w:t> </w:t>
          </w:r>
          <w:r w:rsidRPr="00051849">
            <w:rPr>
              <w:rFonts w:asciiTheme="minorHAnsi" w:hAnsiTheme="minorHAnsi" w:cstheme="minorHAnsi"/>
              <w:lang w:val="nl-BE"/>
            </w:rPr>
            <w:t> </w:t>
          </w:r>
          <w:r w:rsidRPr="00051849">
            <w:rPr>
              <w:rFonts w:asciiTheme="minorHAnsi" w:hAnsiTheme="minorHAnsi" w:cstheme="minorHAnsi"/>
              <w:lang w:val="nl-BE"/>
            </w:rPr>
            <w:t> </w:t>
          </w:r>
          <w:r w:rsidRPr="00051849">
            <w:rPr>
              <w:rFonts w:asciiTheme="minorHAnsi" w:hAnsiTheme="minorHAnsi" w:cstheme="minorHAnsi"/>
              <w:lang w:val="nl-BE"/>
            </w:rPr>
            <w:t> </w:t>
          </w:r>
          <w:r w:rsidRPr="00051849">
            <w:rPr>
              <w:rFonts w:asciiTheme="minorHAnsi" w:hAnsiTheme="minorHAnsi" w:cstheme="minorHAnsi"/>
              <w:lang w:val="nl-BE"/>
            </w:rPr>
            <w:fldChar w:fldCharType="end"/>
          </w:r>
        </w:sdtContent>
      </w:sdt>
    </w:p>
    <w:p w:rsidR="00E403A7" w:rsidRPr="00051849" w:rsidRDefault="00E403A7" w:rsidP="00051849">
      <w:pPr>
        <w:pStyle w:val="Lijstalinea"/>
        <w:numPr>
          <w:ilvl w:val="0"/>
          <w:numId w:val="56"/>
        </w:numPr>
        <w:ind w:left="426"/>
        <w:contextualSpacing w:val="0"/>
        <w:rPr>
          <w:rFonts w:asciiTheme="minorHAnsi" w:hAnsiTheme="minorHAnsi" w:cstheme="minorHAnsi"/>
          <w:lang w:val="nl-BE"/>
        </w:rPr>
      </w:pPr>
      <w:r w:rsidRPr="00051849">
        <w:rPr>
          <w:rFonts w:asciiTheme="minorHAnsi" w:hAnsiTheme="minorHAnsi" w:cstheme="minorHAnsi"/>
          <w:lang w:val="nl-BE"/>
        </w:rPr>
        <w:t xml:space="preserve">Z-nummer: </w:t>
      </w:r>
      <w:sdt>
        <w:sdtPr>
          <w:rPr>
            <w:rFonts w:asciiTheme="minorHAnsi" w:hAnsiTheme="minorHAnsi" w:cstheme="minorHAnsi"/>
            <w:lang w:val="nl-BE"/>
          </w:rPr>
          <w:id w:val="-715893724"/>
        </w:sdtPr>
        <w:sdtEndPr/>
        <w:sdtContent>
          <w:r w:rsidRPr="00051849">
            <w:rPr>
              <w:rFonts w:asciiTheme="minorHAnsi" w:hAnsiTheme="minorHAnsi" w:cstheme="minorHAnsi"/>
              <w:lang w:val="nl-BE"/>
            </w:rPr>
            <w:fldChar w:fldCharType="begin">
              <w:ffData>
                <w:name w:val="Text58"/>
                <w:enabled/>
                <w:calcOnExit w:val="0"/>
                <w:textInput/>
              </w:ffData>
            </w:fldChar>
          </w:r>
          <w:r w:rsidRPr="00051849">
            <w:rPr>
              <w:rFonts w:asciiTheme="minorHAnsi" w:hAnsiTheme="minorHAnsi" w:cstheme="minorHAnsi"/>
              <w:lang w:val="nl-BE"/>
            </w:rPr>
            <w:instrText xml:space="preserve"> FORMTEXT </w:instrText>
          </w:r>
          <w:r w:rsidRPr="00051849">
            <w:rPr>
              <w:rFonts w:asciiTheme="minorHAnsi" w:hAnsiTheme="minorHAnsi" w:cstheme="minorHAnsi"/>
              <w:lang w:val="nl-BE"/>
            </w:rPr>
          </w:r>
          <w:r w:rsidRPr="00051849">
            <w:rPr>
              <w:rFonts w:asciiTheme="minorHAnsi" w:hAnsiTheme="minorHAnsi" w:cstheme="minorHAnsi"/>
              <w:lang w:val="nl-BE"/>
            </w:rPr>
            <w:fldChar w:fldCharType="separate"/>
          </w:r>
          <w:r w:rsidRPr="00051849">
            <w:rPr>
              <w:rFonts w:asciiTheme="minorHAnsi" w:hAnsiTheme="minorHAnsi" w:cstheme="minorHAnsi"/>
              <w:lang w:val="nl-BE"/>
            </w:rPr>
            <w:t> </w:t>
          </w:r>
          <w:r w:rsidRPr="00051849">
            <w:rPr>
              <w:rFonts w:asciiTheme="minorHAnsi" w:hAnsiTheme="minorHAnsi" w:cstheme="minorHAnsi"/>
              <w:lang w:val="nl-BE"/>
            </w:rPr>
            <w:t> </w:t>
          </w:r>
          <w:r w:rsidRPr="00051849">
            <w:rPr>
              <w:rFonts w:asciiTheme="minorHAnsi" w:hAnsiTheme="minorHAnsi" w:cstheme="minorHAnsi"/>
              <w:lang w:val="nl-BE"/>
            </w:rPr>
            <w:t> </w:t>
          </w:r>
          <w:r w:rsidRPr="00051849">
            <w:rPr>
              <w:rFonts w:asciiTheme="minorHAnsi" w:hAnsiTheme="minorHAnsi" w:cstheme="minorHAnsi"/>
              <w:lang w:val="nl-BE"/>
            </w:rPr>
            <w:t> </w:t>
          </w:r>
          <w:r w:rsidRPr="00051849">
            <w:rPr>
              <w:rFonts w:asciiTheme="minorHAnsi" w:hAnsiTheme="minorHAnsi" w:cstheme="minorHAnsi"/>
              <w:lang w:val="nl-BE"/>
            </w:rPr>
            <w:t> </w:t>
          </w:r>
          <w:r w:rsidRPr="00051849">
            <w:rPr>
              <w:rFonts w:asciiTheme="minorHAnsi" w:hAnsiTheme="minorHAnsi" w:cstheme="minorHAnsi"/>
              <w:lang w:val="nl-BE"/>
            </w:rPr>
            <w:fldChar w:fldCharType="end"/>
          </w:r>
        </w:sdtContent>
      </w:sdt>
    </w:p>
    <w:p w:rsidR="00A9530D" w:rsidRPr="00051849" w:rsidRDefault="00E403A7" w:rsidP="00051849">
      <w:pPr>
        <w:pStyle w:val="Lijstalinea"/>
        <w:numPr>
          <w:ilvl w:val="0"/>
          <w:numId w:val="56"/>
        </w:numPr>
        <w:ind w:left="426"/>
        <w:contextualSpacing w:val="0"/>
        <w:rPr>
          <w:rFonts w:asciiTheme="minorHAnsi" w:hAnsiTheme="minorHAnsi" w:cstheme="minorHAnsi"/>
          <w:lang w:val="nl-BE"/>
        </w:rPr>
      </w:pPr>
      <w:r w:rsidRPr="00051849">
        <w:rPr>
          <w:rFonts w:asciiTheme="minorHAnsi" w:hAnsiTheme="minorHAnsi" w:cstheme="minorHAnsi"/>
          <w:lang w:val="nl-BE"/>
        </w:rPr>
        <w:t xml:space="preserve">Bijkomende opmerking(en): </w:t>
      </w:r>
      <w:sdt>
        <w:sdtPr>
          <w:rPr>
            <w:rFonts w:asciiTheme="minorHAnsi" w:hAnsiTheme="minorHAnsi" w:cstheme="minorHAnsi"/>
            <w:lang w:val="nl-BE"/>
          </w:rPr>
          <w:id w:val="835575046"/>
        </w:sdtPr>
        <w:sdtEndPr/>
        <w:sdtContent>
          <w:r w:rsidRPr="00051849">
            <w:rPr>
              <w:rFonts w:asciiTheme="minorHAnsi" w:hAnsiTheme="minorHAnsi" w:cstheme="minorHAnsi"/>
              <w:lang w:val="nl-BE"/>
            </w:rPr>
            <w:fldChar w:fldCharType="begin">
              <w:ffData>
                <w:name w:val="Text58"/>
                <w:enabled/>
                <w:calcOnExit w:val="0"/>
                <w:textInput/>
              </w:ffData>
            </w:fldChar>
          </w:r>
          <w:r w:rsidRPr="00051849">
            <w:rPr>
              <w:rFonts w:asciiTheme="minorHAnsi" w:hAnsiTheme="minorHAnsi" w:cstheme="minorHAnsi"/>
              <w:lang w:val="nl-BE"/>
            </w:rPr>
            <w:instrText xml:space="preserve"> FORMTEXT </w:instrText>
          </w:r>
          <w:r w:rsidRPr="00051849">
            <w:rPr>
              <w:rFonts w:asciiTheme="minorHAnsi" w:hAnsiTheme="minorHAnsi" w:cstheme="minorHAnsi"/>
              <w:lang w:val="nl-BE"/>
            </w:rPr>
          </w:r>
          <w:r w:rsidRPr="00051849">
            <w:rPr>
              <w:rFonts w:asciiTheme="minorHAnsi" w:hAnsiTheme="minorHAnsi" w:cstheme="minorHAnsi"/>
              <w:lang w:val="nl-BE"/>
            </w:rPr>
            <w:fldChar w:fldCharType="separate"/>
          </w:r>
          <w:r w:rsidRPr="00051849">
            <w:rPr>
              <w:rFonts w:asciiTheme="minorHAnsi" w:hAnsiTheme="minorHAnsi" w:cstheme="minorHAnsi"/>
              <w:lang w:val="nl-BE"/>
            </w:rPr>
            <w:t> </w:t>
          </w:r>
          <w:r w:rsidRPr="00051849">
            <w:rPr>
              <w:rFonts w:asciiTheme="minorHAnsi" w:hAnsiTheme="minorHAnsi" w:cstheme="minorHAnsi"/>
              <w:lang w:val="nl-BE"/>
            </w:rPr>
            <w:t> </w:t>
          </w:r>
          <w:r w:rsidRPr="00051849">
            <w:rPr>
              <w:rFonts w:asciiTheme="minorHAnsi" w:hAnsiTheme="minorHAnsi" w:cstheme="minorHAnsi"/>
              <w:lang w:val="nl-BE"/>
            </w:rPr>
            <w:t> </w:t>
          </w:r>
          <w:r w:rsidRPr="00051849">
            <w:rPr>
              <w:rFonts w:asciiTheme="minorHAnsi" w:hAnsiTheme="minorHAnsi" w:cstheme="minorHAnsi"/>
              <w:lang w:val="nl-BE"/>
            </w:rPr>
            <w:t> </w:t>
          </w:r>
          <w:r w:rsidRPr="00051849">
            <w:rPr>
              <w:rFonts w:asciiTheme="minorHAnsi" w:hAnsiTheme="minorHAnsi" w:cstheme="minorHAnsi"/>
              <w:lang w:val="nl-BE"/>
            </w:rPr>
            <w:t> </w:t>
          </w:r>
          <w:r w:rsidRPr="00051849">
            <w:rPr>
              <w:rFonts w:asciiTheme="minorHAnsi" w:hAnsiTheme="minorHAnsi" w:cstheme="minorHAnsi"/>
              <w:lang w:val="nl-BE"/>
            </w:rPr>
            <w:fldChar w:fldCharType="end"/>
          </w:r>
        </w:sdtContent>
      </w:sdt>
    </w:p>
    <w:p w:rsidR="00A9530D" w:rsidRDefault="00A9530D" w:rsidP="00364A99">
      <w:pPr>
        <w:pStyle w:val="Lijstalinea"/>
        <w:rPr>
          <w:b/>
          <w:lang w:val="nl-BE"/>
        </w:rPr>
      </w:pPr>
    </w:p>
    <w:p w:rsidR="00156182" w:rsidRDefault="00156182" w:rsidP="00364A99">
      <w:pPr>
        <w:pStyle w:val="Lijstalinea"/>
        <w:rPr>
          <w:b/>
          <w:lang w:val="nl-BE"/>
        </w:rPr>
      </w:pPr>
    </w:p>
    <w:p w:rsidR="00156182" w:rsidRDefault="00156182" w:rsidP="00364A99">
      <w:pPr>
        <w:pStyle w:val="Lijstalinea"/>
        <w:rPr>
          <w:b/>
          <w:lang w:val="nl-BE"/>
        </w:rPr>
      </w:pPr>
    </w:p>
    <w:p w:rsidR="00156182" w:rsidRDefault="00156182" w:rsidP="00364A99">
      <w:pPr>
        <w:pStyle w:val="Lijstalinea"/>
        <w:rPr>
          <w:b/>
          <w:lang w:val="nl-BE"/>
        </w:rPr>
      </w:pPr>
    </w:p>
    <w:p w:rsidR="00156182" w:rsidRDefault="00156182" w:rsidP="00364A99">
      <w:pPr>
        <w:pStyle w:val="Lijstalinea"/>
        <w:rPr>
          <w:b/>
          <w:lang w:val="nl-BE"/>
        </w:rPr>
      </w:pPr>
    </w:p>
    <w:p w:rsidR="00156182" w:rsidRPr="00364A99" w:rsidRDefault="00156182" w:rsidP="00364A99">
      <w:pPr>
        <w:pStyle w:val="Lijstalinea"/>
        <w:rPr>
          <w:b/>
          <w:lang w:val="nl-BE"/>
        </w:rPr>
      </w:pPr>
    </w:p>
    <w:p w:rsidR="00E403A7" w:rsidRDefault="00E403A7" w:rsidP="005A7374">
      <w:pPr>
        <w:jc w:val="left"/>
        <w:rPr>
          <w:b/>
          <w:u w:val="single"/>
          <w:lang w:val="nl-BE"/>
        </w:rPr>
      </w:pPr>
      <w:r w:rsidRPr="00E403A7">
        <w:rPr>
          <w:b/>
          <w:u w:val="single"/>
          <w:lang w:val="nl-BE"/>
        </w:rPr>
        <w:lastRenderedPageBreak/>
        <w:t xml:space="preserve">Informatie voor de sponsor over de opstartvoorwaarden indien het labo betrokken is bij een klinische studie </w:t>
      </w:r>
    </w:p>
    <w:p w:rsidR="00E403A7" w:rsidRPr="00E403A7" w:rsidRDefault="00E403A7" w:rsidP="00156182">
      <w:pPr>
        <w:rPr>
          <w:rFonts w:asciiTheme="minorHAnsi" w:hAnsiTheme="minorHAnsi" w:cstheme="minorHAnsi"/>
          <w:lang w:val="nl-BE"/>
        </w:rPr>
      </w:pPr>
      <w:r w:rsidRPr="00E403A7">
        <w:rPr>
          <w:rFonts w:asciiTheme="minorHAnsi" w:hAnsiTheme="minorHAnsi" w:cstheme="minorHAnsi"/>
          <w:lang w:val="nl-BE"/>
        </w:rPr>
        <w:t>De studie kan voor het labo enkel worden opgestart indien:</w:t>
      </w:r>
    </w:p>
    <w:p w:rsidR="00E403A7" w:rsidRPr="00E403A7" w:rsidRDefault="00E403A7" w:rsidP="00156182">
      <w:pPr>
        <w:pStyle w:val="Lijstalinea"/>
        <w:widowControl w:val="0"/>
        <w:numPr>
          <w:ilvl w:val="0"/>
          <w:numId w:val="56"/>
        </w:numPr>
        <w:ind w:left="426"/>
        <w:contextualSpacing w:val="0"/>
        <w:rPr>
          <w:rFonts w:asciiTheme="minorHAnsi" w:hAnsiTheme="minorHAnsi" w:cstheme="minorHAnsi"/>
        </w:rPr>
      </w:pPr>
      <w:r w:rsidRPr="00E403A7">
        <w:rPr>
          <w:rFonts w:asciiTheme="minorHAnsi" w:hAnsiTheme="minorHAnsi" w:cstheme="minorHAnsi"/>
        </w:rPr>
        <w:t>Het multi-partijen contract</w:t>
      </w:r>
    </w:p>
    <w:p w:rsidR="00E403A7" w:rsidRPr="00E403A7" w:rsidRDefault="00E403A7" w:rsidP="00156182">
      <w:pPr>
        <w:pStyle w:val="Lijstalinea"/>
        <w:widowControl w:val="0"/>
        <w:numPr>
          <w:ilvl w:val="1"/>
          <w:numId w:val="58"/>
        </w:numPr>
        <w:ind w:left="850" w:hanging="357"/>
        <w:contextualSpacing w:val="0"/>
        <w:rPr>
          <w:rFonts w:asciiTheme="minorHAnsi" w:hAnsiTheme="minorHAnsi" w:cstheme="minorHAnsi"/>
          <w:lang w:val="nl-BE"/>
        </w:rPr>
      </w:pPr>
      <w:r w:rsidRPr="00E403A7">
        <w:rPr>
          <w:rFonts w:asciiTheme="minorHAnsi" w:hAnsiTheme="minorHAnsi" w:cstheme="minorHAnsi"/>
          <w:lang w:val="nl-BE"/>
        </w:rPr>
        <w:t>Voorzien is van een appendix waarin het betalingsoverzicht met betrekking tot de dienstverlening van het labo werd in opgenomen</w:t>
      </w:r>
      <w:r w:rsidR="001372DD">
        <w:rPr>
          <w:rFonts w:asciiTheme="minorHAnsi" w:hAnsiTheme="minorHAnsi" w:cstheme="minorHAnsi"/>
          <w:lang w:val="nl-BE"/>
        </w:rPr>
        <w:t xml:space="preserve">. </w:t>
      </w:r>
    </w:p>
    <w:p w:rsidR="006746BB" w:rsidRPr="00051849" w:rsidRDefault="00E403A7" w:rsidP="00156182">
      <w:pPr>
        <w:pStyle w:val="Lijstalinea"/>
        <w:widowControl w:val="0"/>
        <w:numPr>
          <w:ilvl w:val="1"/>
          <w:numId w:val="58"/>
        </w:numPr>
        <w:ind w:left="851"/>
        <w:contextualSpacing w:val="0"/>
        <w:rPr>
          <w:rFonts w:asciiTheme="minorHAnsi" w:hAnsiTheme="minorHAnsi" w:cstheme="minorHAnsi"/>
          <w:lang w:val="nl-BE"/>
        </w:rPr>
      </w:pPr>
      <w:r w:rsidRPr="00E403A7">
        <w:rPr>
          <w:rFonts w:asciiTheme="minorHAnsi" w:hAnsiTheme="minorHAnsi" w:cstheme="minorHAnsi"/>
          <w:lang w:val="nl-BE"/>
        </w:rPr>
        <w:t>Volledig getekend werd door ziekenhuisdirectie, de opdrachtgever en de hoofdonderzoeker. Waarbij de labo verantwoordelijke het contract tekent ter kennisname. De handtekening van de labo verantwoordelijke staat mee op handtekenpagina van het contract. De labo verantwoordelijke: Dr. Joris Penders – Klinisch bioloog – verantwoordelijke klinische studies.</w:t>
      </w:r>
    </w:p>
    <w:p w:rsidR="006746BB" w:rsidRPr="00051849" w:rsidRDefault="00E403A7" w:rsidP="005A7374">
      <w:pPr>
        <w:pStyle w:val="Lijstalinea"/>
        <w:widowControl w:val="0"/>
        <w:numPr>
          <w:ilvl w:val="0"/>
          <w:numId w:val="56"/>
        </w:numPr>
        <w:ind w:left="425" w:hanging="425"/>
        <w:contextualSpacing w:val="0"/>
        <w:jc w:val="left"/>
        <w:rPr>
          <w:rFonts w:asciiTheme="minorHAnsi" w:hAnsiTheme="minorHAnsi" w:cstheme="minorHAnsi"/>
          <w:lang w:val="nl-BE"/>
        </w:rPr>
      </w:pPr>
      <w:r w:rsidRPr="006746BB">
        <w:rPr>
          <w:rFonts w:asciiTheme="minorHAnsi" w:hAnsiTheme="minorHAnsi" w:cstheme="minorHAnsi"/>
          <w:lang w:val="nl-BE"/>
        </w:rPr>
        <w:t>De opstartkost van €500 betaald is.</w:t>
      </w:r>
      <w:r w:rsidR="00AB3541">
        <w:rPr>
          <w:rFonts w:asciiTheme="minorHAnsi" w:hAnsiTheme="minorHAnsi" w:cstheme="minorHAnsi"/>
          <w:lang w:val="nl-BE"/>
        </w:rPr>
        <w:t xml:space="preserve"> </w:t>
      </w:r>
      <w:r w:rsidRPr="006746BB">
        <w:rPr>
          <w:rFonts w:asciiTheme="minorHAnsi" w:hAnsiTheme="minorHAnsi" w:cstheme="minorHAnsi"/>
          <w:lang w:val="nl-BE"/>
        </w:rPr>
        <w:t xml:space="preserve">De betaling van de start-up fee dient te gebeuren vooraleer de </w:t>
      </w:r>
      <w:r w:rsidR="006746BB">
        <w:rPr>
          <w:rFonts w:asciiTheme="minorHAnsi" w:hAnsiTheme="minorHAnsi" w:cstheme="minorHAnsi"/>
          <w:lang w:val="nl-BE"/>
        </w:rPr>
        <w:t>documenten</w:t>
      </w:r>
      <w:r w:rsidRPr="006746BB">
        <w:rPr>
          <w:rFonts w:asciiTheme="minorHAnsi" w:hAnsiTheme="minorHAnsi" w:cstheme="minorHAnsi"/>
          <w:lang w:val="nl-BE"/>
        </w:rPr>
        <w:t xml:space="preserve"> uit </w:t>
      </w:r>
      <w:r w:rsidR="006746BB">
        <w:rPr>
          <w:rFonts w:asciiTheme="minorHAnsi" w:hAnsiTheme="minorHAnsi" w:cstheme="minorHAnsi"/>
          <w:lang w:val="nl-BE"/>
        </w:rPr>
        <w:t>vraag 2</w:t>
      </w:r>
      <w:r w:rsidRPr="006746BB">
        <w:rPr>
          <w:rFonts w:asciiTheme="minorHAnsi" w:hAnsiTheme="minorHAnsi" w:cstheme="minorHAnsi"/>
          <w:lang w:val="nl-BE"/>
        </w:rPr>
        <w:t xml:space="preserve"> ter beschikking worden gesteld</w:t>
      </w:r>
      <w:r w:rsidR="006746BB">
        <w:rPr>
          <w:rFonts w:asciiTheme="minorHAnsi" w:hAnsiTheme="minorHAnsi" w:cstheme="minorHAnsi"/>
          <w:lang w:val="nl-BE"/>
        </w:rPr>
        <w:t>.</w:t>
      </w:r>
    </w:p>
    <w:p w:rsidR="006746BB" w:rsidRPr="00051849" w:rsidRDefault="00E403A7" w:rsidP="005A7374">
      <w:pPr>
        <w:pStyle w:val="Lijstalinea"/>
        <w:widowControl w:val="0"/>
        <w:numPr>
          <w:ilvl w:val="0"/>
          <w:numId w:val="56"/>
        </w:numPr>
        <w:ind w:left="425" w:hanging="425"/>
        <w:contextualSpacing w:val="0"/>
        <w:rPr>
          <w:rFonts w:asciiTheme="minorHAnsi" w:hAnsiTheme="minorHAnsi" w:cstheme="minorHAnsi"/>
          <w:lang w:val="nl-BE"/>
        </w:rPr>
      </w:pPr>
      <w:r w:rsidRPr="006746BB">
        <w:rPr>
          <w:rFonts w:asciiTheme="minorHAnsi" w:hAnsiTheme="minorHAnsi" w:cstheme="minorHAnsi"/>
          <w:lang w:val="nl-BE"/>
        </w:rPr>
        <w:t>De goedkeuring van het leidend Ethisch Comité beschikbaar is.</w:t>
      </w:r>
    </w:p>
    <w:p w:rsidR="006746BB" w:rsidRPr="00051849" w:rsidRDefault="00E403A7" w:rsidP="005A7374">
      <w:pPr>
        <w:pStyle w:val="Lijstalinea"/>
        <w:widowControl w:val="0"/>
        <w:numPr>
          <w:ilvl w:val="0"/>
          <w:numId w:val="56"/>
        </w:numPr>
        <w:ind w:left="425" w:hanging="425"/>
        <w:contextualSpacing w:val="0"/>
        <w:rPr>
          <w:rFonts w:asciiTheme="minorHAnsi" w:hAnsiTheme="minorHAnsi" w:cstheme="minorHAnsi"/>
          <w:lang w:val="nl-BE"/>
        </w:rPr>
      </w:pPr>
      <w:r w:rsidRPr="006746BB">
        <w:rPr>
          <w:rFonts w:asciiTheme="minorHAnsi" w:hAnsiTheme="minorHAnsi" w:cstheme="minorHAnsi"/>
          <w:lang w:val="nl-BE"/>
        </w:rPr>
        <w:t xml:space="preserve">De registratie bij een biobank in orde is. Volgens de biobankwet moet elk menselijk lichaamsmateriaal dat afgenomen wordt in het kader van wetenschappelijk onderzoek geregistreerd worden in een biobank. </w:t>
      </w:r>
      <w:r w:rsidR="006746BB">
        <w:rPr>
          <w:rFonts w:asciiTheme="minorHAnsi" w:hAnsiTheme="minorHAnsi" w:cstheme="minorHAnsi"/>
          <w:lang w:val="nl-BE"/>
        </w:rPr>
        <w:t xml:space="preserve">Enkel stalen die </w:t>
      </w:r>
      <w:r w:rsidR="006746BB" w:rsidRPr="006746BB">
        <w:rPr>
          <w:rFonts w:asciiTheme="minorHAnsi" w:hAnsiTheme="minorHAnsi" w:cstheme="minorHAnsi"/>
          <w:lang w:val="nl-BE"/>
        </w:rPr>
        <w:t>afgenomen</w:t>
      </w:r>
      <w:r w:rsidR="006746BB">
        <w:rPr>
          <w:rFonts w:asciiTheme="minorHAnsi" w:hAnsiTheme="minorHAnsi" w:cstheme="minorHAnsi"/>
          <w:lang w:val="nl-BE"/>
        </w:rPr>
        <w:t xml:space="preserve"> zijn</w:t>
      </w:r>
      <w:r w:rsidR="006746BB" w:rsidRPr="006746BB">
        <w:rPr>
          <w:rFonts w:asciiTheme="minorHAnsi" w:hAnsiTheme="minorHAnsi" w:cstheme="minorHAnsi"/>
          <w:lang w:val="nl-BE"/>
        </w:rPr>
        <w:t xml:space="preserve"> in kader van een medicatiestudie die werd goedgekeurd door het FAGG en d</w:t>
      </w:r>
      <w:r w:rsidR="006746BB">
        <w:rPr>
          <w:rFonts w:asciiTheme="minorHAnsi" w:hAnsiTheme="minorHAnsi" w:cstheme="minorHAnsi"/>
          <w:lang w:val="nl-BE"/>
        </w:rPr>
        <w:t>ie</w:t>
      </w:r>
      <w:r w:rsidR="006746BB" w:rsidRPr="006746BB">
        <w:rPr>
          <w:rFonts w:asciiTheme="minorHAnsi" w:hAnsiTheme="minorHAnsi" w:cstheme="minorHAnsi"/>
          <w:lang w:val="nl-BE"/>
        </w:rPr>
        <w:t xml:space="preserve"> gebruikt zullen worden voor </w:t>
      </w:r>
      <w:r w:rsidR="006746BB">
        <w:rPr>
          <w:rFonts w:asciiTheme="minorHAnsi" w:hAnsiTheme="minorHAnsi" w:cstheme="minorHAnsi"/>
          <w:lang w:val="nl-BE"/>
        </w:rPr>
        <w:t>deze</w:t>
      </w:r>
      <w:r w:rsidR="006746BB" w:rsidRPr="006746BB">
        <w:rPr>
          <w:rFonts w:asciiTheme="minorHAnsi" w:hAnsiTheme="minorHAnsi" w:cstheme="minorHAnsi"/>
          <w:lang w:val="nl-BE"/>
        </w:rPr>
        <w:t xml:space="preserve"> studie of voor toekomstig onderzoek naar dezelfde ziekte, dezelfde behandeling of hetzelfde medicijn als de originele studie</w:t>
      </w:r>
      <w:r w:rsidR="006746BB">
        <w:rPr>
          <w:rFonts w:asciiTheme="minorHAnsi" w:hAnsiTheme="minorHAnsi" w:cstheme="minorHAnsi"/>
          <w:lang w:val="nl-BE"/>
        </w:rPr>
        <w:t xml:space="preserve"> moeten niet worden geregistreerd bij een biobank</w:t>
      </w:r>
      <w:r w:rsidR="006746BB" w:rsidRPr="006746BB">
        <w:rPr>
          <w:rFonts w:asciiTheme="minorHAnsi" w:hAnsiTheme="minorHAnsi" w:cstheme="minorHAnsi"/>
          <w:lang w:val="nl-BE"/>
        </w:rPr>
        <w:t>.</w:t>
      </w:r>
      <w:r w:rsidR="006746BB">
        <w:rPr>
          <w:rFonts w:asciiTheme="minorHAnsi" w:hAnsiTheme="minorHAnsi" w:cstheme="minorHAnsi"/>
          <w:lang w:val="nl-BE"/>
        </w:rPr>
        <w:t xml:space="preserve"> </w:t>
      </w:r>
      <w:r w:rsidRPr="006746BB">
        <w:rPr>
          <w:rFonts w:asciiTheme="minorHAnsi" w:hAnsiTheme="minorHAnsi" w:cstheme="minorHAnsi"/>
          <w:lang w:val="nl-BE"/>
        </w:rPr>
        <w:t xml:space="preserve">Voor </w:t>
      </w:r>
      <w:r w:rsidR="006746BB">
        <w:rPr>
          <w:rFonts w:asciiTheme="minorHAnsi" w:hAnsiTheme="minorHAnsi" w:cstheme="minorHAnsi"/>
          <w:lang w:val="nl-BE"/>
        </w:rPr>
        <w:t xml:space="preserve">meer info </w:t>
      </w:r>
      <w:r w:rsidRPr="006746BB">
        <w:rPr>
          <w:rFonts w:asciiTheme="minorHAnsi" w:hAnsiTheme="minorHAnsi" w:cstheme="minorHAnsi"/>
          <w:lang w:val="nl-BE"/>
        </w:rPr>
        <w:t xml:space="preserve">kan je contact opnemen met </w:t>
      </w:r>
      <w:r w:rsidR="006746BB">
        <w:rPr>
          <w:rFonts w:asciiTheme="minorHAnsi" w:hAnsiTheme="minorHAnsi" w:cstheme="minorHAnsi"/>
          <w:lang w:val="nl-BE"/>
        </w:rPr>
        <w:t xml:space="preserve">de Limburgse biobank </w:t>
      </w:r>
      <w:r w:rsidRPr="006746BB">
        <w:rPr>
          <w:rFonts w:asciiTheme="minorHAnsi" w:hAnsiTheme="minorHAnsi" w:cstheme="minorHAnsi"/>
          <w:lang w:val="nl-BE"/>
        </w:rPr>
        <w:t xml:space="preserve">UBiLim, via </w:t>
      </w:r>
      <w:hyperlink r:id="rId9" w:history="1">
        <w:r w:rsidRPr="006746BB">
          <w:rPr>
            <w:rStyle w:val="Hyperlink"/>
            <w:rFonts w:asciiTheme="minorHAnsi" w:hAnsiTheme="minorHAnsi" w:cstheme="minorHAnsi"/>
            <w:lang w:val="nl-BE"/>
          </w:rPr>
          <w:t>Kimberly.Vanhees@jessazh.be</w:t>
        </w:r>
      </w:hyperlink>
      <w:r w:rsidR="006746BB" w:rsidRPr="006746BB">
        <w:rPr>
          <w:rStyle w:val="Hyperlink"/>
          <w:rFonts w:asciiTheme="minorHAnsi" w:hAnsiTheme="minorHAnsi" w:cstheme="minorHAnsi"/>
          <w:color w:val="auto"/>
          <w:u w:val="none"/>
          <w:lang w:val="nl-BE"/>
        </w:rPr>
        <w:t>.</w:t>
      </w:r>
      <w:r w:rsidRPr="006746BB">
        <w:rPr>
          <w:rFonts w:asciiTheme="minorHAnsi" w:hAnsiTheme="minorHAnsi" w:cstheme="minorHAnsi"/>
          <w:lang w:val="nl-BE"/>
        </w:rPr>
        <w:t xml:space="preserve"> </w:t>
      </w:r>
    </w:p>
    <w:p w:rsidR="001372DD" w:rsidRPr="001372DD" w:rsidRDefault="00E403A7" w:rsidP="005A7374">
      <w:pPr>
        <w:pStyle w:val="Lijstalinea"/>
        <w:widowControl w:val="0"/>
        <w:numPr>
          <w:ilvl w:val="0"/>
          <w:numId w:val="56"/>
        </w:numPr>
        <w:ind w:left="425" w:hanging="425"/>
        <w:contextualSpacing w:val="0"/>
        <w:rPr>
          <w:rFonts w:asciiTheme="minorHAnsi" w:hAnsiTheme="minorHAnsi" w:cstheme="minorHAnsi"/>
          <w:lang w:val="nl-BE"/>
        </w:rPr>
      </w:pPr>
      <w:r w:rsidRPr="001372DD">
        <w:rPr>
          <w:rFonts w:asciiTheme="minorHAnsi" w:hAnsiTheme="minorHAnsi" w:cstheme="minorHAnsi"/>
          <w:lang w:val="nl-BE"/>
        </w:rPr>
        <w:t>Dit aanvraagformulier volledig ingevuld aan het labo bezorgd is</w:t>
      </w:r>
      <w:r w:rsidR="006746BB" w:rsidRPr="001372DD">
        <w:rPr>
          <w:rFonts w:asciiTheme="minorHAnsi" w:hAnsiTheme="minorHAnsi" w:cstheme="minorHAnsi"/>
          <w:lang w:val="nl-BE"/>
        </w:rPr>
        <w:t>.</w:t>
      </w:r>
      <w:r w:rsidRPr="001372DD">
        <w:rPr>
          <w:rFonts w:asciiTheme="minorHAnsi" w:hAnsiTheme="minorHAnsi" w:cstheme="minorHAnsi"/>
          <w:lang w:val="nl-BE"/>
        </w:rPr>
        <w:t xml:space="preserve"> </w:t>
      </w:r>
      <w:r w:rsidR="006746BB" w:rsidRPr="001372DD">
        <w:rPr>
          <w:rFonts w:asciiTheme="minorHAnsi" w:hAnsiTheme="minorHAnsi" w:cstheme="minorHAnsi"/>
          <w:lang w:val="nl-BE"/>
        </w:rPr>
        <w:t>D</w:t>
      </w:r>
      <w:r w:rsidRPr="001372DD">
        <w:rPr>
          <w:rFonts w:asciiTheme="minorHAnsi" w:hAnsiTheme="minorHAnsi" w:cstheme="minorHAnsi"/>
          <w:lang w:val="nl-BE"/>
        </w:rPr>
        <w:t>it is noodzakelijk voor de staalreceptie</w:t>
      </w:r>
      <w:r w:rsidR="006746BB" w:rsidRPr="001372DD">
        <w:rPr>
          <w:rFonts w:asciiTheme="minorHAnsi" w:hAnsiTheme="minorHAnsi" w:cstheme="minorHAnsi"/>
          <w:lang w:val="nl-BE"/>
        </w:rPr>
        <w:t xml:space="preserve">. Het aanvraagformulier </w:t>
      </w:r>
      <w:r w:rsidRPr="001372DD">
        <w:rPr>
          <w:rFonts w:asciiTheme="minorHAnsi" w:hAnsiTheme="minorHAnsi" w:cstheme="minorHAnsi"/>
          <w:lang w:val="nl-BE"/>
        </w:rPr>
        <w:t>dient de nodige analyses te vermelden welke pro deo voor de patiënt mogen uitgevoerd worden.</w:t>
      </w:r>
    </w:p>
    <w:p w:rsidR="001372DD" w:rsidRPr="001372DD" w:rsidRDefault="001372DD" w:rsidP="00156182">
      <w:pPr>
        <w:pStyle w:val="Lijstalinea"/>
        <w:widowControl w:val="0"/>
        <w:ind w:left="924" w:hanging="924"/>
        <w:contextualSpacing w:val="0"/>
        <w:rPr>
          <w:rFonts w:asciiTheme="minorHAnsi" w:hAnsiTheme="minorHAnsi" w:cstheme="minorHAnsi"/>
          <w:lang w:val="nl-BE"/>
        </w:rPr>
      </w:pPr>
    </w:p>
    <w:p w:rsidR="00E403A7" w:rsidRDefault="00E403A7" w:rsidP="00156182">
      <w:pPr>
        <w:rPr>
          <w:rFonts w:asciiTheme="minorHAnsi" w:hAnsiTheme="minorHAnsi" w:cstheme="minorHAnsi"/>
          <w:lang w:val="nl-BE"/>
        </w:rPr>
      </w:pPr>
      <w:r w:rsidRPr="00E403A7">
        <w:rPr>
          <w:rFonts w:asciiTheme="minorHAnsi" w:hAnsiTheme="minorHAnsi" w:cstheme="minorHAnsi"/>
          <w:lang w:val="nl-BE"/>
        </w:rPr>
        <w:t xml:space="preserve">Indien aan voorgaande punten </w:t>
      </w:r>
      <w:r w:rsidRPr="00E403A7">
        <w:rPr>
          <w:rFonts w:asciiTheme="minorHAnsi" w:hAnsiTheme="minorHAnsi" w:cstheme="minorHAnsi"/>
          <w:bCs/>
          <w:lang w:val="nl-BE"/>
        </w:rPr>
        <w:t>niet</w:t>
      </w:r>
      <w:r w:rsidRPr="00E403A7">
        <w:rPr>
          <w:rFonts w:asciiTheme="minorHAnsi" w:hAnsiTheme="minorHAnsi" w:cstheme="minorHAnsi"/>
          <w:b/>
          <w:bCs/>
          <w:lang w:val="nl-BE"/>
        </w:rPr>
        <w:t xml:space="preserve"> </w:t>
      </w:r>
      <w:r w:rsidRPr="00E403A7">
        <w:rPr>
          <w:rFonts w:asciiTheme="minorHAnsi" w:hAnsiTheme="minorHAnsi" w:cstheme="minorHAnsi"/>
          <w:lang w:val="nl-BE"/>
        </w:rPr>
        <w:t xml:space="preserve">wordt voldaan, beschouwt men het aanvraagformulier (zelfs mét vermelding van een studie) als een routinestandaardformulier en worden de analyses niet pro deo </w:t>
      </w:r>
      <w:r w:rsidR="001372DD">
        <w:rPr>
          <w:rFonts w:asciiTheme="minorHAnsi" w:hAnsiTheme="minorHAnsi" w:cstheme="minorHAnsi"/>
          <w:lang w:val="nl-BE"/>
        </w:rPr>
        <w:t xml:space="preserve"> </w:t>
      </w:r>
      <w:r w:rsidRPr="00E403A7">
        <w:rPr>
          <w:rFonts w:asciiTheme="minorHAnsi" w:hAnsiTheme="minorHAnsi" w:cstheme="minorHAnsi"/>
          <w:lang w:val="nl-BE"/>
        </w:rPr>
        <w:t xml:space="preserve">ingebracht maar als geneeskundige verstrekkingen getarifeerd naar het RIZIV. De analysemonsters worden derhalve administratief als gewone </w:t>
      </w:r>
      <w:r w:rsidR="00B93F68" w:rsidRPr="00E403A7">
        <w:rPr>
          <w:rFonts w:asciiTheme="minorHAnsi" w:hAnsiTheme="minorHAnsi" w:cstheme="minorHAnsi"/>
          <w:lang w:val="nl-BE"/>
        </w:rPr>
        <w:t>patiënten monsters</w:t>
      </w:r>
      <w:r w:rsidRPr="00E403A7">
        <w:rPr>
          <w:rFonts w:asciiTheme="minorHAnsi" w:hAnsiTheme="minorHAnsi" w:cstheme="minorHAnsi"/>
          <w:lang w:val="nl-BE"/>
        </w:rPr>
        <w:t xml:space="preserve"> behandeld. De eenheid Klinische Biologie heeft in dat geval geen bindingen met de opdrachtgever.</w:t>
      </w:r>
      <w:r w:rsidR="001372DD">
        <w:rPr>
          <w:rFonts w:asciiTheme="minorHAnsi" w:hAnsiTheme="minorHAnsi" w:cstheme="minorHAnsi"/>
          <w:lang w:val="nl-BE"/>
        </w:rPr>
        <w:t xml:space="preserve"> </w:t>
      </w:r>
      <w:r w:rsidRPr="00E403A7">
        <w:rPr>
          <w:rFonts w:asciiTheme="minorHAnsi" w:hAnsiTheme="minorHAnsi" w:cstheme="minorHAnsi"/>
          <w:lang w:val="nl-BE"/>
        </w:rPr>
        <w:t xml:space="preserve">Bij het ontbreken van een financieel akkoord dient de patiënt remgeld te betalen, en zullen er aan de sponsor </w:t>
      </w:r>
      <w:r w:rsidRPr="00E403A7">
        <w:rPr>
          <w:rFonts w:asciiTheme="minorHAnsi" w:hAnsiTheme="minorHAnsi" w:cstheme="minorHAnsi"/>
          <w:b/>
          <w:u w:val="single"/>
          <w:lang w:val="nl-BE"/>
        </w:rPr>
        <w:t>geen</w:t>
      </w:r>
      <w:r w:rsidRPr="00E403A7">
        <w:rPr>
          <w:rFonts w:asciiTheme="minorHAnsi" w:hAnsiTheme="minorHAnsi" w:cstheme="minorHAnsi"/>
          <w:lang w:val="nl-BE"/>
        </w:rPr>
        <w:t xml:space="preserve"> (getekende) documenten (referentiewaarden, methoden, accreditatie</w:t>
      </w:r>
      <w:r w:rsidR="009509F7">
        <w:rPr>
          <w:rFonts w:asciiTheme="minorHAnsi" w:hAnsiTheme="minorHAnsi" w:cstheme="minorHAnsi"/>
          <w:lang w:val="nl-BE"/>
        </w:rPr>
        <w:t>,…</w:t>
      </w:r>
      <w:r w:rsidRPr="00E403A7">
        <w:rPr>
          <w:rFonts w:asciiTheme="minorHAnsi" w:hAnsiTheme="minorHAnsi" w:cstheme="minorHAnsi"/>
          <w:lang w:val="nl-BE"/>
        </w:rPr>
        <w:t xml:space="preserve">) afgeleverd worden. </w:t>
      </w:r>
    </w:p>
    <w:p w:rsidR="00051849" w:rsidRDefault="00051849" w:rsidP="00156182">
      <w:pPr>
        <w:rPr>
          <w:rFonts w:asciiTheme="minorHAnsi" w:hAnsiTheme="minorHAnsi" w:cstheme="minorHAnsi"/>
          <w:lang w:val="nl-BE"/>
        </w:rPr>
      </w:pPr>
    </w:p>
    <w:tbl>
      <w:tblPr>
        <w:tblStyle w:val="Tabelraster"/>
        <w:tblW w:w="9638" w:type="dxa"/>
        <w:tblBorders>
          <w:top w:val="single" w:sz="8" w:space="0" w:color="6C6D72"/>
          <w:left w:val="single" w:sz="8" w:space="0" w:color="6C6D72"/>
          <w:bottom w:val="single" w:sz="8" w:space="0" w:color="6C6D72"/>
          <w:right w:val="single" w:sz="8" w:space="0" w:color="6C6D72"/>
          <w:insideH w:val="single" w:sz="8" w:space="0" w:color="6C6D72"/>
          <w:insideV w:val="single" w:sz="8" w:space="0" w:color="6C6D72"/>
        </w:tblBorders>
        <w:tblCellMar>
          <w:top w:w="28" w:type="dxa"/>
          <w:bottom w:w="28" w:type="dxa"/>
        </w:tblCellMar>
        <w:tblLook w:val="04A0" w:firstRow="1" w:lastRow="0" w:firstColumn="1" w:lastColumn="0" w:noHBand="0" w:noVBand="1"/>
      </w:tblPr>
      <w:tblGrid>
        <w:gridCol w:w="9638"/>
      </w:tblGrid>
      <w:tr w:rsidR="001372DD" w:rsidTr="005A7374">
        <w:trPr>
          <w:trHeight w:val="397"/>
        </w:trPr>
        <w:tc>
          <w:tcPr>
            <w:tcW w:w="9638" w:type="dxa"/>
            <w:shd w:val="clear" w:color="auto" w:fill="00B9C6"/>
            <w:vAlign w:val="center"/>
          </w:tcPr>
          <w:p w:rsidR="001372DD" w:rsidRPr="00954994" w:rsidRDefault="001372DD" w:rsidP="00105F62">
            <w:pPr>
              <w:spacing w:after="0"/>
              <w:jc w:val="left"/>
              <w:rPr>
                <w:lang w:val="nl-BE"/>
              </w:rPr>
            </w:pPr>
            <w:r>
              <w:rPr>
                <w:b/>
                <w:color w:val="FFFFFF" w:themeColor="background1"/>
                <w:lang w:val="nl-BE"/>
              </w:rPr>
              <w:t>Aanvullende informatie</w:t>
            </w:r>
          </w:p>
        </w:tc>
      </w:tr>
      <w:tr w:rsidR="001372DD" w:rsidTr="005A7374">
        <w:trPr>
          <w:trHeight w:val="1064"/>
        </w:trPr>
        <w:tc>
          <w:tcPr>
            <w:tcW w:w="9638" w:type="dxa"/>
            <w:shd w:val="clear" w:color="auto" w:fill="auto"/>
          </w:tcPr>
          <w:p w:rsidR="001372DD" w:rsidRPr="00954994" w:rsidRDefault="003F42F9" w:rsidP="00051849">
            <w:pPr>
              <w:spacing w:before="120"/>
              <w:jc w:val="left"/>
              <w:rPr>
                <w:lang w:val="nl-BE"/>
              </w:rPr>
            </w:pPr>
            <w:sdt>
              <w:sdtPr>
                <w:rPr>
                  <w:rFonts w:asciiTheme="minorHAnsi" w:hAnsiTheme="minorHAnsi" w:cstheme="minorHAnsi"/>
                  <w:lang w:val="nl-BE"/>
                </w:rPr>
                <w:id w:val="-1022321694"/>
              </w:sdtPr>
              <w:sdtEndPr/>
              <w:sdtContent>
                <w:r w:rsidR="001372DD" w:rsidRPr="00954994">
                  <w:rPr>
                    <w:rFonts w:asciiTheme="minorHAnsi" w:hAnsiTheme="minorHAnsi" w:cstheme="minorHAnsi"/>
                    <w:lang w:val="nl-BE"/>
                  </w:rPr>
                  <w:fldChar w:fldCharType="begin">
                    <w:ffData>
                      <w:name w:val="Text58"/>
                      <w:enabled/>
                      <w:calcOnExit w:val="0"/>
                      <w:textInput/>
                    </w:ffData>
                  </w:fldChar>
                </w:r>
                <w:r w:rsidR="001372DD" w:rsidRPr="00954994">
                  <w:rPr>
                    <w:rFonts w:asciiTheme="minorHAnsi" w:hAnsiTheme="minorHAnsi" w:cstheme="minorHAnsi"/>
                    <w:lang w:val="nl-BE"/>
                  </w:rPr>
                  <w:instrText xml:space="preserve"> FORMTEXT </w:instrText>
                </w:r>
                <w:r w:rsidR="001372DD" w:rsidRPr="00954994">
                  <w:rPr>
                    <w:rFonts w:asciiTheme="minorHAnsi" w:hAnsiTheme="minorHAnsi" w:cstheme="minorHAnsi"/>
                    <w:lang w:val="nl-BE"/>
                  </w:rPr>
                </w:r>
                <w:r w:rsidR="001372DD" w:rsidRPr="00954994">
                  <w:rPr>
                    <w:rFonts w:asciiTheme="minorHAnsi" w:hAnsiTheme="minorHAnsi" w:cstheme="minorHAnsi"/>
                    <w:lang w:val="nl-BE"/>
                  </w:rPr>
                  <w:fldChar w:fldCharType="separate"/>
                </w:r>
                <w:r w:rsidR="001372DD" w:rsidRPr="00954994">
                  <w:rPr>
                    <w:rFonts w:asciiTheme="minorHAnsi" w:hAnsiTheme="minorHAnsi" w:cstheme="minorHAnsi"/>
                    <w:lang w:val="nl-BE"/>
                  </w:rPr>
                  <w:t> </w:t>
                </w:r>
                <w:r w:rsidR="001372DD" w:rsidRPr="00954994">
                  <w:rPr>
                    <w:rFonts w:asciiTheme="minorHAnsi" w:hAnsiTheme="minorHAnsi" w:cstheme="minorHAnsi"/>
                    <w:lang w:val="nl-BE"/>
                  </w:rPr>
                  <w:t> </w:t>
                </w:r>
                <w:r w:rsidR="001372DD" w:rsidRPr="00954994">
                  <w:rPr>
                    <w:rFonts w:asciiTheme="minorHAnsi" w:hAnsiTheme="minorHAnsi" w:cstheme="minorHAnsi"/>
                    <w:lang w:val="nl-BE"/>
                  </w:rPr>
                  <w:t> </w:t>
                </w:r>
                <w:r w:rsidR="001372DD" w:rsidRPr="00954994">
                  <w:rPr>
                    <w:rFonts w:asciiTheme="minorHAnsi" w:hAnsiTheme="minorHAnsi" w:cstheme="minorHAnsi"/>
                    <w:lang w:val="nl-BE"/>
                  </w:rPr>
                  <w:t> </w:t>
                </w:r>
                <w:r w:rsidR="001372DD" w:rsidRPr="00954994">
                  <w:rPr>
                    <w:rFonts w:asciiTheme="minorHAnsi" w:hAnsiTheme="minorHAnsi" w:cstheme="minorHAnsi"/>
                    <w:lang w:val="nl-BE"/>
                  </w:rPr>
                  <w:t> </w:t>
                </w:r>
                <w:r w:rsidR="001372DD" w:rsidRPr="00954994">
                  <w:rPr>
                    <w:rFonts w:asciiTheme="minorHAnsi" w:hAnsiTheme="minorHAnsi" w:cstheme="minorHAnsi"/>
                    <w:lang w:val="nl-BE"/>
                  </w:rPr>
                  <w:fldChar w:fldCharType="end"/>
                </w:r>
              </w:sdtContent>
            </w:sdt>
          </w:p>
        </w:tc>
      </w:tr>
    </w:tbl>
    <w:p w:rsidR="00B91A3F" w:rsidRPr="00954994" w:rsidRDefault="00B91A3F" w:rsidP="00051849">
      <w:pPr>
        <w:rPr>
          <w:lang w:val="nl-BE"/>
        </w:rPr>
      </w:pPr>
    </w:p>
    <w:sectPr w:rsidR="00B91A3F" w:rsidRPr="00954994" w:rsidSect="00AC0325">
      <w:headerReference w:type="default" r:id="rId10"/>
      <w:footerReference w:type="default" r:id="rId11"/>
      <w:pgSz w:w="11906" w:h="16838"/>
      <w:pgMar w:top="1134" w:right="1134" w:bottom="1134" w:left="1134"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13E5" w:rsidRDefault="005913E5" w:rsidP="006E3E33">
      <w:r>
        <w:separator/>
      </w:r>
    </w:p>
  </w:endnote>
  <w:endnote w:type="continuationSeparator" w:id="0">
    <w:p w:rsidR="005913E5" w:rsidRDefault="005913E5" w:rsidP="006E3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raster"/>
      <w:tblW w:w="9639" w:type="dxa"/>
      <w:tblBorders>
        <w:top w:val="single" w:sz="8" w:space="0" w:color="auto"/>
        <w:left w:val="none" w:sz="0" w:space="0" w:color="auto"/>
        <w:bottom w:val="none" w:sz="0" w:space="0" w:color="auto"/>
        <w:right w:val="none" w:sz="0" w:space="0" w:color="auto"/>
        <w:insideH w:val="none" w:sz="0" w:space="0" w:color="auto"/>
        <w:insideV w:val="none" w:sz="0" w:space="0" w:color="auto"/>
      </w:tblBorders>
      <w:tblCellMar>
        <w:top w:w="57" w:type="dxa"/>
        <w:left w:w="0" w:type="dxa"/>
        <w:right w:w="0" w:type="dxa"/>
      </w:tblCellMar>
      <w:tblLook w:val="04A0" w:firstRow="1" w:lastRow="0" w:firstColumn="1" w:lastColumn="0" w:noHBand="0" w:noVBand="1"/>
    </w:tblPr>
    <w:tblGrid>
      <w:gridCol w:w="2835"/>
      <w:gridCol w:w="3969"/>
      <w:gridCol w:w="2835"/>
    </w:tblGrid>
    <w:tr w:rsidR="00295647" w:rsidRPr="0094241E" w:rsidTr="00823C80">
      <w:tc>
        <w:tcPr>
          <w:tcW w:w="2835" w:type="dxa"/>
        </w:tcPr>
        <w:p w:rsidR="00295647" w:rsidDel="00295647" w:rsidRDefault="00295647" w:rsidP="0070292E">
          <w:pPr>
            <w:pStyle w:val="Voettekst"/>
            <w:spacing w:after="0"/>
            <w:jc w:val="left"/>
          </w:pPr>
        </w:p>
      </w:tc>
      <w:tc>
        <w:tcPr>
          <w:tcW w:w="3969" w:type="dxa"/>
          <w:vAlign w:val="center"/>
        </w:tcPr>
        <w:p w:rsidR="00295647" w:rsidRDefault="00295647" w:rsidP="009F3858">
          <w:pPr>
            <w:pStyle w:val="Voettekst"/>
            <w:spacing w:after="0"/>
            <w:jc w:val="center"/>
          </w:pPr>
        </w:p>
      </w:tc>
      <w:tc>
        <w:tcPr>
          <w:tcW w:w="2835" w:type="dxa"/>
        </w:tcPr>
        <w:sdt>
          <w:sdtPr>
            <w:rPr>
              <w:sz w:val="20"/>
              <w:szCs w:val="20"/>
            </w:rPr>
            <w:id w:val="-481998986"/>
            <w:docPartObj>
              <w:docPartGallery w:val="Page Numbers (Top of Page)"/>
              <w:docPartUnique/>
            </w:docPartObj>
          </w:sdtPr>
          <w:sdtEndPr/>
          <w:sdtContent>
            <w:p w:rsidR="00295647" w:rsidRPr="005A7374" w:rsidRDefault="00295647" w:rsidP="000D2574">
              <w:pPr>
                <w:pStyle w:val="Voettekst"/>
                <w:spacing w:after="0"/>
                <w:jc w:val="right"/>
                <w:rPr>
                  <w:bCs/>
                  <w:sz w:val="20"/>
                  <w:szCs w:val="20"/>
                </w:rPr>
              </w:pPr>
              <w:r w:rsidRPr="0094241E">
                <w:rPr>
                  <w:sz w:val="20"/>
                  <w:szCs w:val="20"/>
                </w:rPr>
                <w:t xml:space="preserve">Page </w:t>
              </w:r>
              <w:r w:rsidRPr="005A7374">
                <w:rPr>
                  <w:bCs/>
                  <w:sz w:val="20"/>
                  <w:szCs w:val="20"/>
                </w:rPr>
                <w:fldChar w:fldCharType="begin"/>
              </w:r>
              <w:r w:rsidRPr="005A7374">
                <w:rPr>
                  <w:bCs/>
                  <w:sz w:val="20"/>
                  <w:szCs w:val="20"/>
                </w:rPr>
                <w:instrText>PAGE</w:instrText>
              </w:r>
              <w:r w:rsidRPr="005A7374">
                <w:rPr>
                  <w:bCs/>
                  <w:sz w:val="20"/>
                  <w:szCs w:val="20"/>
                </w:rPr>
                <w:fldChar w:fldCharType="separate"/>
              </w:r>
              <w:r w:rsidR="00AC3216" w:rsidRPr="005A7374">
                <w:rPr>
                  <w:bCs/>
                  <w:noProof/>
                  <w:sz w:val="20"/>
                  <w:szCs w:val="20"/>
                </w:rPr>
                <w:t>1</w:t>
              </w:r>
              <w:r w:rsidRPr="005A7374">
                <w:rPr>
                  <w:bCs/>
                  <w:sz w:val="20"/>
                  <w:szCs w:val="20"/>
                </w:rPr>
                <w:fldChar w:fldCharType="end"/>
              </w:r>
              <w:r w:rsidRPr="0094241E">
                <w:rPr>
                  <w:sz w:val="20"/>
                  <w:szCs w:val="20"/>
                </w:rPr>
                <w:t xml:space="preserve"> of </w:t>
              </w:r>
              <w:r w:rsidRPr="005A7374">
                <w:rPr>
                  <w:bCs/>
                  <w:sz w:val="20"/>
                  <w:szCs w:val="20"/>
                </w:rPr>
                <w:fldChar w:fldCharType="begin"/>
              </w:r>
              <w:r w:rsidRPr="005A7374">
                <w:rPr>
                  <w:bCs/>
                  <w:sz w:val="20"/>
                  <w:szCs w:val="20"/>
                </w:rPr>
                <w:instrText>NUMPAGES</w:instrText>
              </w:r>
              <w:r w:rsidRPr="005A7374">
                <w:rPr>
                  <w:bCs/>
                  <w:sz w:val="20"/>
                  <w:szCs w:val="20"/>
                </w:rPr>
                <w:fldChar w:fldCharType="separate"/>
              </w:r>
              <w:r w:rsidR="00AC3216" w:rsidRPr="005A7374">
                <w:rPr>
                  <w:bCs/>
                  <w:noProof/>
                  <w:sz w:val="20"/>
                  <w:szCs w:val="20"/>
                </w:rPr>
                <w:t>1</w:t>
              </w:r>
              <w:r w:rsidRPr="005A7374">
                <w:rPr>
                  <w:bCs/>
                  <w:sz w:val="20"/>
                  <w:szCs w:val="20"/>
                </w:rPr>
                <w:fldChar w:fldCharType="end"/>
              </w:r>
            </w:p>
            <w:p w:rsidR="00295647" w:rsidRPr="005A7374" w:rsidRDefault="002F5711" w:rsidP="000D2574">
              <w:pPr>
                <w:pStyle w:val="Voettekst"/>
                <w:spacing w:after="0"/>
                <w:jc w:val="right"/>
                <w:rPr>
                  <w:sz w:val="20"/>
                  <w:szCs w:val="20"/>
                </w:rPr>
              </w:pPr>
              <w:r w:rsidRPr="0094241E">
                <w:rPr>
                  <w:sz w:val="20"/>
                  <w:szCs w:val="20"/>
                </w:rPr>
                <w:t xml:space="preserve">FRM </w:t>
              </w:r>
              <w:r w:rsidR="0033085A" w:rsidRPr="005A7374">
                <w:rPr>
                  <w:sz w:val="20"/>
                  <w:szCs w:val="20"/>
                </w:rPr>
                <w:t xml:space="preserve">– </w:t>
              </w:r>
              <w:r w:rsidR="00510C5C" w:rsidRPr="005A7374">
                <w:rPr>
                  <w:sz w:val="20"/>
                  <w:szCs w:val="20"/>
                </w:rPr>
                <w:t>057</w:t>
              </w:r>
              <w:r w:rsidR="00295647" w:rsidRPr="005A7374">
                <w:rPr>
                  <w:sz w:val="20"/>
                  <w:szCs w:val="20"/>
                </w:rPr>
                <w:t xml:space="preserve">, Version </w:t>
              </w:r>
              <w:r w:rsidRPr="005A7374">
                <w:rPr>
                  <w:sz w:val="20"/>
                  <w:szCs w:val="20"/>
                </w:rPr>
                <w:t>4</w:t>
              </w:r>
              <w:r w:rsidR="00295647" w:rsidRPr="005A7374">
                <w:rPr>
                  <w:sz w:val="20"/>
                  <w:szCs w:val="20"/>
                </w:rPr>
                <w:t>.</w:t>
              </w:r>
              <w:r w:rsidR="00823C80" w:rsidRPr="005A7374">
                <w:rPr>
                  <w:sz w:val="20"/>
                  <w:szCs w:val="20"/>
                </w:rPr>
                <w:t>0</w:t>
              </w:r>
            </w:p>
            <w:p w:rsidR="00295647" w:rsidRPr="0094241E" w:rsidRDefault="00295647" w:rsidP="00823C80">
              <w:pPr>
                <w:pStyle w:val="Voettekst"/>
                <w:spacing w:after="0"/>
                <w:jc w:val="right"/>
                <w:rPr>
                  <w:sz w:val="20"/>
                  <w:szCs w:val="20"/>
                </w:rPr>
              </w:pPr>
              <w:r w:rsidRPr="005A7374">
                <w:rPr>
                  <w:sz w:val="20"/>
                  <w:szCs w:val="20"/>
                </w:rPr>
                <w:t xml:space="preserve">Effective date: </w:t>
              </w:r>
              <w:r w:rsidR="00510C5C" w:rsidRPr="005A7374">
                <w:rPr>
                  <w:sz w:val="20"/>
                  <w:szCs w:val="20"/>
                </w:rPr>
                <w:t>04</w:t>
              </w:r>
              <w:r w:rsidR="0094241E" w:rsidRPr="005A7374">
                <w:rPr>
                  <w:sz w:val="20"/>
                  <w:szCs w:val="20"/>
                </w:rPr>
                <w:t>APR</w:t>
              </w:r>
              <w:r w:rsidR="002F5711" w:rsidRPr="005A7374">
                <w:rPr>
                  <w:sz w:val="20"/>
                  <w:szCs w:val="20"/>
                </w:rPr>
                <w:t>2023</w:t>
              </w:r>
            </w:p>
          </w:sdtContent>
        </w:sdt>
      </w:tc>
    </w:tr>
  </w:tbl>
  <w:p w:rsidR="008F0960" w:rsidRPr="009F3858" w:rsidRDefault="008F0960" w:rsidP="00EE5A32">
    <w:pPr>
      <w:pStyle w:val="Voettekst"/>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13E5" w:rsidRDefault="005913E5" w:rsidP="006E3E33">
      <w:r>
        <w:separator/>
      </w:r>
    </w:p>
  </w:footnote>
  <w:footnote w:type="continuationSeparator" w:id="0">
    <w:p w:rsidR="005913E5" w:rsidRDefault="005913E5" w:rsidP="006E3E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268"/>
      <w:gridCol w:w="5103"/>
      <w:gridCol w:w="2268"/>
    </w:tblGrid>
    <w:tr w:rsidR="00CE1820" w:rsidRPr="00954994" w:rsidTr="00AC0325">
      <w:tc>
        <w:tcPr>
          <w:tcW w:w="2268" w:type="dxa"/>
          <w:vAlign w:val="center"/>
        </w:tcPr>
        <w:p w:rsidR="00CE1820" w:rsidRDefault="00CE1820" w:rsidP="00C15F1B">
          <w:pPr>
            <w:pStyle w:val="Koptekst"/>
            <w:contextualSpacing/>
            <w:rPr>
              <w:b/>
              <w:sz w:val="32"/>
            </w:rPr>
          </w:pPr>
          <w:r w:rsidRPr="00986469">
            <w:rPr>
              <w:b/>
              <w:noProof/>
              <w:sz w:val="24"/>
              <w:lang w:val="nl-BE" w:eastAsia="nl-BE"/>
            </w:rPr>
            <w:drawing>
              <wp:anchor distT="0" distB="0" distL="114300" distR="114300" simplePos="0" relativeHeight="251659264" behindDoc="1" locked="0" layoutInCell="1" allowOverlap="1" wp14:anchorId="61379E72" wp14:editId="2DC656FA">
                <wp:simplePos x="0" y="0"/>
                <wp:positionH relativeFrom="column">
                  <wp:posOffset>0</wp:posOffset>
                </wp:positionH>
                <wp:positionV relativeFrom="page">
                  <wp:posOffset>0</wp:posOffset>
                </wp:positionV>
                <wp:extent cx="992617" cy="360000"/>
                <wp:effectExtent l="0" t="0" r="0" b="2540"/>
                <wp:wrapTight wrapText="bothSides">
                  <wp:wrapPolygon edited="0">
                    <wp:start x="16169" y="0"/>
                    <wp:lineTo x="0" y="2290"/>
                    <wp:lineTo x="0" y="20608"/>
                    <wp:lineTo x="11608" y="20608"/>
                    <wp:lineTo x="21144" y="20608"/>
                    <wp:lineTo x="21144" y="0"/>
                    <wp:lineTo x="16169"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2617" cy="360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103" w:type="dxa"/>
          <w:vAlign w:val="center"/>
        </w:tcPr>
        <w:p w:rsidR="000D2574" w:rsidRPr="00954994" w:rsidRDefault="00954994" w:rsidP="00C15F1B">
          <w:pPr>
            <w:pStyle w:val="Koptekst"/>
            <w:contextualSpacing/>
            <w:jc w:val="center"/>
            <w:rPr>
              <w:b/>
              <w:sz w:val="32"/>
              <w:lang w:val="nl-BE"/>
            </w:rPr>
          </w:pPr>
          <w:r w:rsidRPr="00954994">
            <w:rPr>
              <w:b/>
              <w:sz w:val="32"/>
              <w:szCs w:val="24"/>
              <w:lang w:val="nl-BE"/>
            </w:rPr>
            <w:t xml:space="preserve">Aanvraagformulier </w:t>
          </w:r>
          <w:r w:rsidRPr="00954994">
            <w:rPr>
              <w:b/>
              <w:sz w:val="32"/>
              <w:szCs w:val="24"/>
              <w:lang w:val="nl-BE"/>
            </w:rPr>
            <w:br/>
          </w:r>
          <w:r w:rsidR="00387C0D">
            <w:rPr>
              <w:b/>
              <w:sz w:val="32"/>
              <w:szCs w:val="24"/>
              <w:lang w:val="nl-BE"/>
            </w:rPr>
            <w:t>Klinische Biologie</w:t>
          </w:r>
        </w:p>
      </w:tc>
      <w:tc>
        <w:tcPr>
          <w:tcW w:w="2268" w:type="dxa"/>
          <w:vAlign w:val="center"/>
        </w:tcPr>
        <w:p w:rsidR="00327A7D" w:rsidRPr="00954994" w:rsidRDefault="00327A7D">
          <w:pPr>
            <w:pStyle w:val="Koptekst"/>
            <w:contextualSpacing/>
            <w:jc w:val="right"/>
            <w:rPr>
              <w:b/>
              <w:sz w:val="24"/>
              <w:szCs w:val="24"/>
            </w:rPr>
          </w:pPr>
        </w:p>
      </w:tc>
    </w:tr>
  </w:tbl>
  <w:p w:rsidR="006266F1" w:rsidRPr="006E3E33" w:rsidRDefault="006266F1" w:rsidP="000D2574">
    <w:pPr>
      <w:pStyle w:val="Kopteks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93162"/>
    <w:multiLevelType w:val="multilevel"/>
    <w:tmpl w:val="5B8688F8"/>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4C533C5"/>
    <w:multiLevelType w:val="multilevel"/>
    <w:tmpl w:val="AB02DA42"/>
    <w:lvl w:ilvl="0">
      <w:numFmt w:val="bullet"/>
      <w:lvlText w:val="-"/>
      <w:lvlJc w:val="left"/>
      <w:pPr>
        <w:tabs>
          <w:tab w:val="num" w:pos="360"/>
        </w:tabs>
        <w:ind w:left="360" w:hanging="360"/>
      </w:pPr>
      <w:rPr>
        <w:rFonts w:ascii="Tahoma" w:eastAsiaTheme="minorHAnsi" w:hAnsi="Tahoma" w:cs="Tahoma" w:hint="default"/>
      </w:rPr>
    </w:lvl>
    <w:lvl w:ilvl="1">
      <w:numFmt w:val="bullet"/>
      <w:lvlText w:val="-"/>
      <w:lvlJc w:val="left"/>
      <w:pPr>
        <w:tabs>
          <w:tab w:val="num" w:pos="1080"/>
        </w:tabs>
        <w:ind w:left="1080" w:hanging="360"/>
      </w:pPr>
      <w:rPr>
        <w:rFonts w:ascii="Tahoma" w:eastAsiaTheme="minorHAnsi" w:hAnsi="Tahoma" w:cs="Tahoma"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05400EB7"/>
    <w:multiLevelType w:val="hybridMultilevel"/>
    <w:tmpl w:val="31F4E5A6"/>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05B52CAA"/>
    <w:multiLevelType w:val="multilevel"/>
    <w:tmpl w:val="46DE2D0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5C224CB"/>
    <w:multiLevelType w:val="multilevel"/>
    <w:tmpl w:val="FAB48212"/>
    <w:lvl w:ilvl="0">
      <w:numFmt w:val="bullet"/>
      <w:lvlText w:val="-"/>
      <w:lvlJc w:val="left"/>
      <w:pPr>
        <w:tabs>
          <w:tab w:val="num" w:pos="360"/>
        </w:tabs>
        <w:ind w:left="360" w:hanging="360"/>
      </w:pPr>
      <w:rPr>
        <w:rFonts w:ascii="Tahoma" w:eastAsiaTheme="minorHAnsi" w:hAnsi="Tahoma" w:cs="Tahoma" w:hint="default"/>
      </w:rPr>
    </w:lvl>
    <w:lvl w:ilvl="1">
      <w:numFmt w:val="bullet"/>
      <w:lvlText w:val="-"/>
      <w:lvlJc w:val="left"/>
      <w:pPr>
        <w:tabs>
          <w:tab w:val="num" w:pos="1080"/>
        </w:tabs>
        <w:ind w:left="1080" w:hanging="360"/>
      </w:pPr>
      <w:rPr>
        <w:rFonts w:ascii="Tahoma" w:eastAsiaTheme="minorHAnsi" w:hAnsi="Tahoma" w:cs="Tahoma"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15:restartNumberingAfterBreak="0">
    <w:nsid w:val="07950431"/>
    <w:multiLevelType w:val="hybridMultilevel"/>
    <w:tmpl w:val="146A901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6" w15:restartNumberingAfterBreak="0">
    <w:nsid w:val="107B6595"/>
    <w:multiLevelType w:val="hybridMultilevel"/>
    <w:tmpl w:val="51905F3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1FD3DAA"/>
    <w:multiLevelType w:val="hybridMultilevel"/>
    <w:tmpl w:val="E522ECCA"/>
    <w:lvl w:ilvl="0" w:tplc="48BCA2CA">
      <w:numFmt w:val="bullet"/>
      <w:lvlText w:val="-"/>
      <w:lvlJc w:val="left"/>
      <w:pPr>
        <w:ind w:left="360" w:hanging="360"/>
      </w:pPr>
      <w:rPr>
        <w:rFonts w:ascii="Tahoma" w:eastAsiaTheme="minorHAnsi" w:hAnsi="Tahoma" w:cs="Tahoma" w:hint="default"/>
      </w:rPr>
    </w:lvl>
    <w:lvl w:ilvl="1" w:tplc="08130005">
      <w:start w:val="1"/>
      <w:numFmt w:val="bullet"/>
      <w:lvlText w:val=""/>
      <w:lvlJc w:val="left"/>
      <w:pPr>
        <w:ind w:left="1080" w:hanging="360"/>
      </w:pPr>
      <w:rPr>
        <w:rFonts w:ascii="Wingdings" w:hAnsi="Wingdings"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17D865F6"/>
    <w:multiLevelType w:val="hybridMultilevel"/>
    <w:tmpl w:val="98103C5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89C6E928">
      <w:numFmt w:val="bullet"/>
      <w:lvlText w:val="-"/>
      <w:lvlJc w:val="left"/>
      <w:pPr>
        <w:ind w:left="2160" w:hanging="360"/>
      </w:pPr>
      <w:rPr>
        <w:rFonts w:ascii="Calibri" w:eastAsiaTheme="minorHAnsi" w:hAnsi="Calibri" w:cs="Calibri"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18A06162"/>
    <w:multiLevelType w:val="hybridMultilevel"/>
    <w:tmpl w:val="D26869B8"/>
    <w:lvl w:ilvl="0" w:tplc="89C6E928">
      <w:numFmt w:val="bullet"/>
      <w:lvlText w:val="-"/>
      <w:lvlJc w:val="left"/>
      <w:pPr>
        <w:ind w:left="924" w:hanging="360"/>
      </w:pPr>
      <w:rPr>
        <w:rFonts w:ascii="Calibri" w:eastAsiaTheme="minorHAnsi" w:hAnsi="Calibri" w:cs="Calibri" w:hint="default"/>
      </w:rPr>
    </w:lvl>
    <w:lvl w:ilvl="1" w:tplc="08130003" w:tentative="1">
      <w:start w:val="1"/>
      <w:numFmt w:val="bullet"/>
      <w:lvlText w:val="o"/>
      <w:lvlJc w:val="left"/>
      <w:pPr>
        <w:ind w:left="1644" w:hanging="360"/>
      </w:pPr>
      <w:rPr>
        <w:rFonts w:ascii="Courier New" w:hAnsi="Courier New" w:cs="Courier New" w:hint="default"/>
      </w:rPr>
    </w:lvl>
    <w:lvl w:ilvl="2" w:tplc="08130005" w:tentative="1">
      <w:start w:val="1"/>
      <w:numFmt w:val="bullet"/>
      <w:lvlText w:val=""/>
      <w:lvlJc w:val="left"/>
      <w:pPr>
        <w:ind w:left="2364" w:hanging="360"/>
      </w:pPr>
      <w:rPr>
        <w:rFonts w:ascii="Wingdings" w:hAnsi="Wingdings" w:hint="default"/>
      </w:rPr>
    </w:lvl>
    <w:lvl w:ilvl="3" w:tplc="08130001" w:tentative="1">
      <w:start w:val="1"/>
      <w:numFmt w:val="bullet"/>
      <w:lvlText w:val=""/>
      <w:lvlJc w:val="left"/>
      <w:pPr>
        <w:ind w:left="3084" w:hanging="360"/>
      </w:pPr>
      <w:rPr>
        <w:rFonts w:ascii="Symbol" w:hAnsi="Symbol" w:hint="default"/>
      </w:rPr>
    </w:lvl>
    <w:lvl w:ilvl="4" w:tplc="08130003" w:tentative="1">
      <w:start w:val="1"/>
      <w:numFmt w:val="bullet"/>
      <w:lvlText w:val="o"/>
      <w:lvlJc w:val="left"/>
      <w:pPr>
        <w:ind w:left="3804" w:hanging="360"/>
      </w:pPr>
      <w:rPr>
        <w:rFonts w:ascii="Courier New" w:hAnsi="Courier New" w:cs="Courier New" w:hint="default"/>
      </w:rPr>
    </w:lvl>
    <w:lvl w:ilvl="5" w:tplc="08130005" w:tentative="1">
      <w:start w:val="1"/>
      <w:numFmt w:val="bullet"/>
      <w:lvlText w:val=""/>
      <w:lvlJc w:val="left"/>
      <w:pPr>
        <w:ind w:left="4524" w:hanging="360"/>
      </w:pPr>
      <w:rPr>
        <w:rFonts w:ascii="Wingdings" w:hAnsi="Wingdings" w:hint="default"/>
      </w:rPr>
    </w:lvl>
    <w:lvl w:ilvl="6" w:tplc="08130001" w:tentative="1">
      <w:start w:val="1"/>
      <w:numFmt w:val="bullet"/>
      <w:lvlText w:val=""/>
      <w:lvlJc w:val="left"/>
      <w:pPr>
        <w:ind w:left="5244" w:hanging="360"/>
      </w:pPr>
      <w:rPr>
        <w:rFonts w:ascii="Symbol" w:hAnsi="Symbol" w:hint="default"/>
      </w:rPr>
    </w:lvl>
    <w:lvl w:ilvl="7" w:tplc="08130003" w:tentative="1">
      <w:start w:val="1"/>
      <w:numFmt w:val="bullet"/>
      <w:lvlText w:val="o"/>
      <w:lvlJc w:val="left"/>
      <w:pPr>
        <w:ind w:left="5964" w:hanging="360"/>
      </w:pPr>
      <w:rPr>
        <w:rFonts w:ascii="Courier New" w:hAnsi="Courier New" w:cs="Courier New" w:hint="default"/>
      </w:rPr>
    </w:lvl>
    <w:lvl w:ilvl="8" w:tplc="08130005" w:tentative="1">
      <w:start w:val="1"/>
      <w:numFmt w:val="bullet"/>
      <w:lvlText w:val=""/>
      <w:lvlJc w:val="left"/>
      <w:pPr>
        <w:ind w:left="6684" w:hanging="360"/>
      </w:pPr>
      <w:rPr>
        <w:rFonts w:ascii="Wingdings" w:hAnsi="Wingdings" w:hint="default"/>
      </w:rPr>
    </w:lvl>
  </w:abstractNum>
  <w:abstractNum w:abstractNumId="10" w15:restartNumberingAfterBreak="0">
    <w:nsid w:val="1AD21046"/>
    <w:multiLevelType w:val="multilevel"/>
    <w:tmpl w:val="501EFDA0"/>
    <w:lvl w:ilvl="0">
      <w:numFmt w:val="bullet"/>
      <w:lvlText w:val="-"/>
      <w:lvlJc w:val="left"/>
      <w:pPr>
        <w:tabs>
          <w:tab w:val="num" w:pos="360"/>
        </w:tabs>
        <w:ind w:left="360" w:hanging="360"/>
      </w:pPr>
      <w:rPr>
        <w:rFonts w:ascii="Tahoma" w:eastAsiaTheme="minorHAnsi" w:hAnsi="Tahoma" w:cs="Tahoma" w:hint="default"/>
      </w:rPr>
    </w:lvl>
    <w:lvl w:ilvl="1">
      <w:start w:val="1"/>
      <w:numFmt w:val="bullet"/>
      <w:lvlText w:val=""/>
      <w:lvlJc w:val="left"/>
      <w:pPr>
        <w:tabs>
          <w:tab w:val="num" w:pos="1080"/>
        </w:tabs>
        <w:ind w:left="1080" w:hanging="360"/>
      </w:pPr>
      <w:rPr>
        <w:rFonts w:ascii="Wingdings" w:hAnsi="Wingdings" w:hint="default"/>
      </w:rPr>
    </w:lvl>
    <w:lvl w:ilvl="2" w:tentative="1">
      <w:start w:val="1"/>
      <w:numFmt w:val="lowerRoman"/>
      <w:lvlText w:val="%3."/>
      <w:lvlJc w:val="right"/>
      <w:pPr>
        <w:tabs>
          <w:tab w:val="num" w:pos="1800"/>
        </w:tabs>
        <w:ind w:left="1800" w:hanging="360"/>
      </w:pPr>
    </w:lvl>
    <w:lvl w:ilvl="3" w:tentative="1">
      <w:start w:val="1"/>
      <w:numFmt w:val="lowerRoman"/>
      <w:lvlText w:val="%4."/>
      <w:lvlJc w:val="right"/>
      <w:pPr>
        <w:tabs>
          <w:tab w:val="num" w:pos="2520"/>
        </w:tabs>
        <w:ind w:left="2520" w:hanging="360"/>
      </w:pPr>
    </w:lvl>
    <w:lvl w:ilvl="4" w:tentative="1">
      <w:start w:val="1"/>
      <w:numFmt w:val="lowerRoman"/>
      <w:lvlText w:val="%5."/>
      <w:lvlJc w:val="right"/>
      <w:pPr>
        <w:tabs>
          <w:tab w:val="num" w:pos="3240"/>
        </w:tabs>
        <w:ind w:left="3240" w:hanging="360"/>
      </w:pPr>
    </w:lvl>
    <w:lvl w:ilvl="5" w:tentative="1">
      <w:start w:val="1"/>
      <w:numFmt w:val="lowerRoman"/>
      <w:lvlText w:val="%6."/>
      <w:lvlJc w:val="right"/>
      <w:pPr>
        <w:tabs>
          <w:tab w:val="num" w:pos="3960"/>
        </w:tabs>
        <w:ind w:left="3960" w:hanging="360"/>
      </w:pPr>
    </w:lvl>
    <w:lvl w:ilvl="6" w:tentative="1">
      <w:start w:val="1"/>
      <w:numFmt w:val="lowerRoman"/>
      <w:lvlText w:val="%7."/>
      <w:lvlJc w:val="right"/>
      <w:pPr>
        <w:tabs>
          <w:tab w:val="num" w:pos="4680"/>
        </w:tabs>
        <w:ind w:left="4680" w:hanging="360"/>
      </w:pPr>
    </w:lvl>
    <w:lvl w:ilvl="7" w:tentative="1">
      <w:start w:val="1"/>
      <w:numFmt w:val="lowerRoman"/>
      <w:lvlText w:val="%8."/>
      <w:lvlJc w:val="right"/>
      <w:pPr>
        <w:tabs>
          <w:tab w:val="num" w:pos="5400"/>
        </w:tabs>
        <w:ind w:left="5400" w:hanging="360"/>
      </w:pPr>
    </w:lvl>
    <w:lvl w:ilvl="8" w:tentative="1">
      <w:start w:val="1"/>
      <w:numFmt w:val="lowerRoman"/>
      <w:lvlText w:val="%9."/>
      <w:lvlJc w:val="right"/>
      <w:pPr>
        <w:tabs>
          <w:tab w:val="num" w:pos="6120"/>
        </w:tabs>
        <w:ind w:left="6120" w:hanging="360"/>
      </w:pPr>
    </w:lvl>
  </w:abstractNum>
  <w:abstractNum w:abstractNumId="11" w15:restartNumberingAfterBreak="0">
    <w:nsid w:val="213A536B"/>
    <w:multiLevelType w:val="multilevel"/>
    <w:tmpl w:val="0FEC11CE"/>
    <w:lvl w:ilvl="0">
      <w:start w:val="1"/>
      <w:numFmt w:val="lowerRoman"/>
      <w:lvlText w:val="%1."/>
      <w:lvlJc w:val="right"/>
      <w:pPr>
        <w:tabs>
          <w:tab w:val="num" w:pos="168"/>
        </w:tabs>
        <w:ind w:left="168" w:hanging="360"/>
      </w:pPr>
    </w:lvl>
    <w:lvl w:ilvl="1">
      <w:start w:val="1"/>
      <w:numFmt w:val="decimal"/>
      <w:lvlText w:val="%2."/>
      <w:lvlJc w:val="right"/>
      <w:pPr>
        <w:tabs>
          <w:tab w:val="num" w:pos="888"/>
        </w:tabs>
        <w:ind w:left="888" w:hanging="360"/>
      </w:pPr>
    </w:lvl>
    <w:lvl w:ilvl="2" w:tentative="1">
      <w:start w:val="1"/>
      <w:numFmt w:val="lowerRoman"/>
      <w:lvlText w:val="%3."/>
      <w:lvlJc w:val="right"/>
      <w:pPr>
        <w:tabs>
          <w:tab w:val="num" w:pos="1608"/>
        </w:tabs>
        <w:ind w:left="1608" w:hanging="360"/>
      </w:pPr>
    </w:lvl>
    <w:lvl w:ilvl="3" w:tentative="1">
      <w:start w:val="1"/>
      <w:numFmt w:val="lowerRoman"/>
      <w:lvlText w:val="%4."/>
      <w:lvlJc w:val="right"/>
      <w:pPr>
        <w:tabs>
          <w:tab w:val="num" w:pos="2328"/>
        </w:tabs>
        <w:ind w:left="2328" w:hanging="360"/>
      </w:pPr>
    </w:lvl>
    <w:lvl w:ilvl="4" w:tentative="1">
      <w:start w:val="1"/>
      <w:numFmt w:val="lowerRoman"/>
      <w:lvlText w:val="%5."/>
      <w:lvlJc w:val="right"/>
      <w:pPr>
        <w:tabs>
          <w:tab w:val="num" w:pos="3048"/>
        </w:tabs>
        <w:ind w:left="3048" w:hanging="360"/>
      </w:pPr>
    </w:lvl>
    <w:lvl w:ilvl="5" w:tentative="1">
      <w:start w:val="1"/>
      <w:numFmt w:val="lowerRoman"/>
      <w:lvlText w:val="%6."/>
      <w:lvlJc w:val="right"/>
      <w:pPr>
        <w:tabs>
          <w:tab w:val="num" w:pos="3768"/>
        </w:tabs>
        <w:ind w:left="3768" w:hanging="360"/>
      </w:pPr>
    </w:lvl>
    <w:lvl w:ilvl="6" w:tentative="1">
      <w:start w:val="1"/>
      <w:numFmt w:val="lowerRoman"/>
      <w:lvlText w:val="%7."/>
      <w:lvlJc w:val="right"/>
      <w:pPr>
        <w:tabs>
          <w:tab w:val="num" w:pos="4488"/>
        </w:tabs>
        <w:ind w:left="4488" w:hanging="360"/>
      </w:pPr>
    </w:lvl>
    <w:lvl w:ilvl="7" w:tentative="1">
      <w:start w:val="1"/>
      <w:numFmt w:val="lowerRoman"/>
      <w:lvlText w:val="%8."/>
      <w:lvlJc w:val="right"/>
      <w:pPr>
        <w:tabs>
          <w:tab w:val="num" w:pos="5208"/>
        </w:tabs>
        <w:ind w:left="5208" w:hanging="360"/>
      </w:pPr>
    </w:lvl>
    <w:lvl w:ilvl="8" w:tentative="1">
      <w:start w:val="1"/>
      <w:numFmt w:val="lowerRoman"/>
      <w:lvlText w:val="%9."/>
      <w:lvlJc w:val="right"/>
      <w:pPr>
        <w:tabs>
          <w:tab w:val="num" w:pos="5928"/>
        </w:tabs>
        <w:ind w:left="5928" w:hanging="360"/>
      </w:pPr>
    </w:lvl>
  </w:abstractNum>
  <w:abstractNum w:abstractNumId="12" w15:restartNumberingAfterBreak="0">
    <w:nsid w:val="239B1F15"/>
    <w:multiLevelType w:val="multilevel"/>
    <w:tmpl w:val="FAB48212"/>
    <w:lvl w:ilvl="0">
      <w:numFmt w:val="bullet"/>
      <w:lvlText w:val="-"/>
      <w:lvlJc w:val="left"/>
      <w:pPr>
        <w:tabs>
          <w:tab w:val="num" w:pos="360"/>
        </w:tabs>
        <w:ind w:left="360" w:hanging="360"/>
      </w:pPr>
      <w:rPr>
        <w:rFonts w:ascii="Tahoma" w:eastAsiaTheme="minorHAnsi" w:hAnsi="Tahoma" w:cs="Tahoma" w:hint="default"/>
      </w:rPr>
    </w:lvl>
    <w:lvl w:ilvl="1">
      <w:numFmt w:val="bullet"/>
      <w:lvlText w:val="-"/>
      <w:lvlJc w:val="left"/>
      <w:pPr>
        <w:tabs>
          <w:tab w:val="num" w:pos="1080"/>
        </w:tabs>
        <w:ind w:left="1080" w:hanging="360"/>
      </w:pPr>
      <w:rPr>
        <w:rFonts w:ascii="Tahoma" w:eastAsiaTheme="minorHAnsi" w:hAnsi="Tahoma" w:cs="Tahoma"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 w15:restartNumberingAfterBreak="0">
    <w:nsid w:val="28807C7D"/>
    <w:multiLevelType w:val="multilevel"/>
    <w:tmpl w:val="76F4F406"/>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4" w15:restartNumberingAfterBreak="0">
    <w:nsid w:val="2907211A"/>
    <w:multiLevelType w:val="hybridMultilevel"/>
    <w:tmpl w:val="270C4248"/>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2B6158C6"/>
    <w:multiLevelType w:val="hybridMultilevel"/>
    <w:tmpl w:val="FF90D6AE"/>
    <w:lvl w:ilvl="0" w:tplc="48BCA2CA">
      <w:numFmt w:val="bullet"/>
      <w:lvlText w:val="-"/>
      <w:lvlJc w:val="left"/>
      <w:pPr>
        <w:ind w:left="360" w:hanging="360"/>
      </w:pPr>
      <w:rPr>
        <w:rFonts w:ascii="Tahoma" w:eastAsiaTheme="minorHAnsi" w:hAnsi="Tahoma" w:cs="Tahoma"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6" w15:restartNumberingAfterBreak="0">
    <w:nsid w:val="31D16AAF"/>
    <w:multiLevelType w:val="multilevel"/>
    <w:tmpl w:val="A572930A"/>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7" w15:restartNumberingAfterBreak="0">
    <w:nsid w:val="352C0B83"/>
    <w:multiLevelType w:val="hybridMultilevel"/>
    <w:tmpl w:val="8B5CEC2A"/>
    <w:lvl w:ilvl="0" w:tplc="C3E850AC">
      <w:start w:val="1"/>
      <w:numFmt w:val="bullet"/>
      <w:lvlText w:val="c"/>
      <w:lvlJc w:val="left"/>
      <w:pPr>
        <w:ind w:left="720" w:hanging="360"/>
      </w:pPr>
      <w:rPr>
        <w:rFonts w:ascii="Webdings" w:hAnsi="Web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356B1943"/>
    <w:multiLevelType w:val="hybridMultilevel"/>
    <w:tmpl w:val="CF82678E"/>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9" w15:restartNumberingAfterBreak="0">
    <w:nsid w:val="3EAA44E2"/>
    <w:multiLevelType w:val="hybridMultilevel"/>
    <w:tmpl w:val="B754C08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411D42D1"/>
    <w:multiLevelType w:val="multilevel"/>
    <w:tmpl w:val="FAB48212"/>
    <w:lvl w:ilvl="0">
      <w:numFmt w:val="bullet"/>
      <w:lvlText w:val="-"/>
      <w:lvlJc w:val="left"/>
      <w:pPr>
        <w:tabs>
          <w:tab w:val="num" w:pos="360"/>
        </w:tabs>
        <w:ind w:left="360" w:hanging="360"/>
      </w:pPr>
      <w:rPr>
        <w:rFonts w:ascii="Tahoma" w:eastAsiaTheme="minorHAnsi" w:hAnsi="Tahoma" w:cs="Tahoma" w:hint="default"/>
      </w:rPr>
    </w:lvl>
    <w:lvl w:ilvl="1">
      <w:numFmt w:val="bullet"/>
      <w:lvlText w:val="-"/>
      <w:lvlJc w:val="left"/>
      <w:pPr>
        <w:tabs>
          <w:tab w:val="num" w:pos="1080"/>
        </w:tabs>
        <w:ind w:left="1080" w:hanging="360"/>
      </w:pPr>
      <w:rPr>
        <w:rFonts w:ascii="Tahoma" w:eastAsiaTheme="minorHAnsi" w:hAnsi="Tahoma" w:cs="Tahoma"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1" w15:restartNumberingAfterBreak="0">
    <w:nsid w:val="42352516"/>
    <w:multiLevelType w:val="hybridMultilevel"/>
    <w:tmpl w:val="F7E487AA"/>
    <w:lvl w:ilvl="0" w:tplc="21CE56AE">
      <w:start w:val="14"/>
      <w:numFmt w:val="bullet"/>
      <w:lvlText w:val="-"/>
      <w:lvlJc w:val="left"/>
      <w:pPr>
        <w:ind w:left="761" w:hanging="360"/>
      </w:pPr>
      <w:rPr>
        <w:rFonts w:ascii="Calibri Light" w:hAnsi="Calibri Light" w:hint="default"/>
        <w:sz w:val="22"/>
      </w:rPr>
    </w:lvl>
    <w:lvl w:ilvl="1" w:tplc="08130003" w:tentative="1">
      <w:start w:val="1"/>
      <w:numFmt w:val="bullet"/>
      <w:lvlText w:val="o"/>
      <w:lvlJc w:val="left"/>
      <w:pPr>
        <w:ind w:left="1481" w:hanging="360"/>
      </w:pPr>
      <w:rPr>
        <w:rFonts w:ascii="Courier New" w:hAnsi="Courier New" w:cs="Courier New" w:hint="default"/>
      </w:rPr>
    </w:lvl>
    <w:lvl w:ilvl="2" w:tplc="08130005" w:tentative="1">
      <w:start w:val="1"/>
      <w:numFmt w:val="bullet"/>
      <w:lvlText w:val=""/>
      <w:lvlJc w:val="left"/>
      <w:pPr>
        <w:ind w:left="2201" w:hanging="360"/>
      </w:pPr>
      <w:rPr>
        <w:rFonts w:ascii="Wingdings" w:hAnsi="Wingdings" w:hint="default"/>
      </w:rPr>
    </w:lvl>
    <w:lvl w:ilvl="3" w:tplc="08130001" w:tentative="1">
      <w:start w:val="1"/>
      <w:numFmt w:val="bullet"/>
      <w:lvlText w:val=""/>
      <w:lvlJc w:val="left"/>
      <w:pPr>
        <w:ind w:left="2921" w:hanging="360"/>
      </w:pPr>
      <w:rPr>
        <w:rFonts w:ascii="Symbol" w:hAnsi="Symbol" w:hint="default"/>
      </w:rPr>
    </w:lvl>
    <w:lvl w:ilvl="4" w:tplc="08130003" w:tentative="1">
      <w:start w:val="1"/>
      <w:numFmt w:val="bullet"/>
      <w:lvlText w:val="o"/>
      <w:lvlJc w:val="left"/>
      <w:pPr>
        <w:ind w:left="3641" w:hanging="360"/>
      </w:pPr>
      <w:rPr>
        <w:rFonts w:ascii="Courier New" w:hAnsi="Courier New" w:cs="Courier New" w:hint="default"/>
      </w:rPr>
    </w:lvl>
    <w:lvl w:ilvl="5" w:tplc="08130005" w:tentative="1">
      <w:start w:val="1"/>
      <w:numFmt w:val="bullet"/>
      <w:lvlText w:val=""/>
      <w:lvlJc w:val="left"/>
      <w:pPr>
        <w:ind w:left="4361" w:hanging="360"/>
      </w:pPr>
      <w:rPr>
        <w:rFonts w:ascii="Wingdings" w:hAnsi="Wingdings" w:hint="default"/>
      </w:rPr>
    </w:lvl>
    <w:lvl w:ilvl="6" w:tplc="08130001" w:tentative="1">
      <w:start w:val="1"/>
      <w:numFmt w:val="bullet"/>
      <w:lvlText w:val=""/>
      <w:lvlJc w:val="left"/>
      <w:pPr>
        <w:ind w:left="5081" w:hanging="360"/>
      </w:pPr>
      <w:rPr>
        <w:rFonts w:ascii="Symbol" w:hAnsi="Symbol" w:hint="default"/>
      </w:rPr>
    </w:lvl>
    <w:lvl w:ilvl="7" w:tplc="08130003" w:tentative="1">
      <w:start w:val="1"/>
      <w:numFmt w:val="bullet"/>
      <w:lvlText w:val="o"/>
      <w:lvlJc w:val="left"/>
      <w:pPr>
        <w:ind w:left="5801" w:hanging="360"/>
      </w:pPr>
      <w:rPr>
        <w:rFonts w:ascii="Courier New" w:hAnsi="Courier New" w:cs="Courier New" w:hint="default"/>
      </w:rPr>
    </w:lvl>
    <w:lvl w:ilvl="8" w:tplc="08130005" w:tentative="1">
      <w:start w:val="1"/>
      <w:numFmt w:val="bullet"/>
      <w:lvlText w:val=""/>
      <w:lvlJc w:val="left"/>
      <w:pPr>
        <w:ind w:left="6521" w:hanging="360"/>
      </w:pPr>
      <w:rPr>
        <w:rFonts w:ascii="Wingdings" w:hAnsi="Wingdings" w:hint="default"/>
      </w:rPr>
    </w:lvl>
  </w:abstractNum>
  <w:abstractNum w:abstractNumId="22" w15:restartNumberingAfterBreak="0">
    <w:nsid w:val="43C7769C"/>
    <w:multiLevelType w:val="hybridMultilevel"/>
    <w:tmpl w:val="0144D752"/>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4A6C4F39"/>
    <w:multiLevelType w:val="multilevel"/>
    <w:tmpl w:val="2A94E61A"/>
    <w:lvl w:ilvl="0">
      <w:start w:val="1"/>
      <w:numFmt w:val="low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4" w15:restartNumberingAfterBreak="0">
    <w:nsid w:val="4BF2371E"/>
    <w:multiLevelType w:val="multilevel"/>
    <w:tmpl w:val="BA4C90E8"/>
    <w:lvl w:ilvl="0">
      <w:start w:val="1"/>
      <w:numFmt w:val="decimal"/>
      <w:lvlText w:val="%1."/>
      <w:lvlJc w:val="left"/>
      <w:pPr>
        <w:ind w:left="360" w:hanging="360"/>
      </w:pPr>
      <w:rPr>
        <w:b/>
        <w:i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5" w15:restartNumberingAfterBreak="0">
    <w:nsid w:val="4C232353"/>
    <w:multiLevelType w:val="hybridMultilevel"/>
    <w:tmpl w:val="8B3CE2D6"/>
    <w:lvl w:ilvl="0" w:tplc="8DDA4872">
      <w:numFmt w:val="bullet"/>
      <w:lvlText w:val=""/>
      <w:lvlJc w:val="left"/>
      <w:pPr>
        <w:ind w:left="720" w:hanging="360"/>
      </w:pPr>
      <w:rPr>
        <w:rFonts w:ascii="Symbol" w:eastAsiaTheme="minorHAnsi" w:hAnsi="Symbol"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4ED50083"/>
    <w:multiLevelType w:val="multilevel"/>
    <w:tmpl w:val="FAB48212"/>
    <w:lvl w:ilvl="0">
      <w:numFmt w:val="bullet"/>
      <w:lvlText w:val="-"/>
      <w:lvlJc w:val="left"/>
      <w:pPr>
        <w:tabs>
          <w:tab w:val="num" w:pos="360"/>
        </w:tabs>
        <w:ind w:left="360" w:hanging="360"/>
      </w:pPr>
      <w:rPr>
        <w:rFonts w:ascii="Tahoma" w:eastAsiaTheme="minorHAnsi" w:hAnsi="Tahoma" w:cs="Tahoma" w:hint="default"/>
      </w:rPr>
    </w:lvl>
    <w:lvl w:ilvl="1">
      <w:numFmt w:val="bullet"/>
      <w:lvlText w:val="-"/>
      <w:lvlJc w:val="left"/>
      <w:pPr>
        <w:tabs>
          <w:tab w:val="num" w:pos="1080"/>
        </w:tabs>
        <w:ind w:left="1080" w:hanging="360"/>
      </w:pPr>
      <w:rPr>
        <w:rFonts w:ascii="Tahoma" w:eastAsiaTheme="minorHAnsi" w:hAnsi="Tahoma" w:cs="Tahoma"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7" w15:restartNumberingAfterBreak="0">
    <w:nsid w:val="4F647425"/>
    <w:multiLevelType w:val="multilevel"/>
    <w:tmpl w:val="0EDEDFB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50C022A1"/>
    <w:multiLevelType w:val="multilevel"/>
    <w:tmpl w:val="4A76EC38"/>
    <w:lvl w:ilvl="0">
      <w:start w:val="1"/>
      <w:numFmt w:val="decimal"/>
      <w:lvlText w:val="%1."/>
      <w:lvlJc w:val="left"/>
      <w:pPr>
        <w:tabs>
          <w:tab w:val="num" w:pos="540"/>
        </w:tabs>
        <w:ind w:left="540" w:hanging="360"/>
      </w:pPr>
    </w:lvl>
    <w:lvl w:ilvl="1">
      <w:start w:val="1"/>
      <w:numFmt w:val="lowerLetter"/>
      <w:lvlText w:val="%2."/>
      <w:lvlJc w:val="left"/>
      <w:pPr>
        <w:tabs>
          <w:tab w:val="num" w:pos="1260"/>
        </w:tabs>
        <w:ind w:left="1260" w:hanging="360"/>
      </w:pPr>
    </w:lvl>
    <w:lvl w:ilvl="2" w:tentative="1">
      <w:start w:val="1"/>
      <w:numFmt w:val="decimal"/>
      <w:lvlText w:val="%3."/>
      <w:lvlJc w:val="left"/>
      <w:pPr>
        <w:tabs>
          <w:tab w:val="num" w:pos="1980"/>
        </w:tabs>
        <w:ind w:left="1980" w:hanging="360"/>
      </w:pPr>
    </w:lvl>
    <w:lvl w:ilvl="3" w:tentative="1">
      <w:start w:val="1"/>
      <w:numFmt w:val="decimal"/>
      <w:lvlText w:val="%4."/>
      <w:lvlJc w:val="left"/>
      <w:pPr>
        <w:tabs>
          <w:tab w:val="num" w:pos="2700"/>
        </w:tabs>
        <w:ind w:left="2700" w:hanging="360"/>
      </w:pPr>
    </w:lvl>
    <w:lvl w:ilvl="4" w:tentative="1">
      <w:start w:val="1"/>
      <w:numFmt w:val="decimal"/>
      <w:lvlText w:val="%5."/>
      <w:lvlJc w:val="left"/>
      <w:pPr>
        <w:tabs>
          <w:tab w:val="num" w:pos="3420"/>
        </w:tabs>
        <w:ind w:left="3420" w:hanging="360"/>
      </w:pPr>
    </w:lvl>
    <w:lvl w:ilvl="5" w:tentative="1">
      <w:start w:val="1"/>
      <w:numFmt w:val="decimal"/>
      <w:lvlText w:val="%6."/>
      <w:lvlJc w:val="left"/>
      <w:pPr>
        <w:tabs>
          <w:tab w:val="num" w:pos="4140"/>
        </w:tabs>
        <w:ind w:left="4140" w:hanging="360"/>
      </w:pPr>
    </w:lvl>
    <w:lvl w:ilvl="6" w:tentative="1">
      <w:start w:val="1"/>
      <w:numFmt w:val="decimal"/>
      <w:lvlText w:val="%7."/>
      <w:lvlJc w:val="left"/>
      <w:pPr>
        <w:tabs>
          <w:tab w:val="num" w:pos="4860"/>
        </w:tabs>
        <w:ind w:left="4860" w:hanging="360"/>
      </w:pPr>
    </w:lvl>
    <w:lvl w:ilvl="7" w:tentative="1">
      <w:start w:val="1"/>
      <w:numFmt w:val="decimal"/>
      <w:lvlText w:val="%8."/>
      <w:lvlJc w:val="left"/>
      <w:pPr>
        <w:tabs>
          <w:tab w:val="num" w:pos="5580"/>
        </w:tabs>
        <w:ind w:left="5580" w:hanging="360"/>
      </w:pPr>
    </w:lvl>
    <w:lvl w:ilvl="8" w:tentative="1">
      <w:start w:val="1"/>
      <w:numFmt w:val="decimal"/>
      <w:lvlText w:val="%9."/>
      <w:lvlJc w:val="left"/>
      <w:pPr>
        <w:tabs>
          <w:tab w:val="num" w:pos="6300"/>
        </w:tabs>
        <w:ind w:left="6300" w:hanging="360"/>
      </w:pPr>
    </w:lvl>
  </w:abstractNum>
  <w:abstractNum w:abstractNumId="29" w15:restartNumberingAfterBreak="0">
    <w:nsid w:val="53F53760"/>
    <w:multiLevelType w:val="multilevel"/>
    <w:tmpl w:val="8F5401E2"/>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0" w15:restartNumberingAfterBreak="0">
    <w:nsid w:val="563A3DAC"/>
    <w:multiLevelType w:val="hybridMultilevel"/>
    <w:tmpl w:val="1944C26E"/>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1" w15:restartNumberingAfterBreak="0">
    <w:nsid w:val="5BA17EA4"/>
    <w:multiLevelType w:val="hybridMultilevel"/>
    <w:tmpl w:val="8CDE8F04"/>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5EC5682D"/>
    <w:multiLevelType w:val="hybridMultilevel"/>
    <w:tmpl w:val="A2BA4088"/>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644D23A8"/>
    <w:multiLevelType w:val="hybridMultilevel"/>
    <w:tmpl w:val="C3A887C2"/>
    <w:lvl w:ilvl="0" w:tplc="48BCA2CA">
      <w:numFmt w:val="bullet"/>
      <w:lvlText w:val="-"/>
      <w:lvlJc w:val="left"/>
      <w:pPr>
        <w:ind w:left="360" w:hanging="360"/>
      </w:pPr>
      <w:rPr>
        <w:rFonts w:ascii="Tahoma" w:eastAsiaTheme="minorHAnsi" w:hAnsi="Tahoma" w:cs="Tahoma"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4" w15:restartNumberingAfterBreak="0">
    <w:nsid w:val="694841CF"/>
    <w:multiLevelType w:val="multilevel"/>
    <w:tmpl w:val="E2C40B5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5" w15:restartNumberingAfterBreak="0">
    <w:nsid w:val="694A0348"/>
    <w:multiLevelType w:val="multilevel"/>
    <w:tmpl w:val="D3282FA2"/>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6" w15:restartNumberingAfterBreak="0">
    <w:nsid w:val="6BCA660C"/>
    <w:multiLevelType w:val="hybridMultilevel"/>
    <w:tmpl w:val="415855C0"/>
    <w:lvl w:ilvl="0" w:tplc="48BCA2CA">
      <w:numFmt w:val="bullet"/>
      <w:lvlText w:val="-"/>
      <w:lvlJc w:val="left"/>
      <w:pPr>
        <w:ind w:left="360" w:hanging="360"/>
      </w:pPr>
      <w:rPr>
        <w:rFonts w:ascii="Tahoma" w:eastAsiaTheme="minorHAnsi" w:hAnsi="Tahoma" w:cs="Tahoma"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7" w15:restartNumberingAfterBreak="0">
    <w:nsid w:val="6CC352B8"/>
    <w:multiLevelType w:val="multilevel"/>
    <w:tmpl w:val="259297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724173F9"/>
    <w:multiLevelType w:val="multilevel"/>
    <w:tmpl w:val="31E46B66"/>
    <w:lvl w:ilvl="0">
      <w:numFmt w:val="bullet"/>
      <w:lvlText w:val="-"/>
      <w:lvlJc w:val="left"/>
      <w:pPr>
        <w:tabs>
          <w:tab w:val="num" w:pos="720"/>
        </w:tabs>
        <w:ind w:left="720" w:hanging="360"/>
      </w:pPr>
      <w:rPr>
        <w:rFonts w:ascii="Tahoma" w:eastAsiaTheme="minorHAnsi" w:hAnsi="Tahoma" w:cs="Tahoma"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3B11EF3"/>
    <w:multiLevelType w:val="multilevel"/>
    <w:tmpl w:val="F5CE9680"/>
    <w:lvl w:ilvl="0">
      <w:start w:val="1"/>
      <w:numFmt w:val="decimal"/>
      <w:lvlText w:val="%1."/>
      <w:lvlJc w:val="left"/>
      <w:pPr>
        <w:tabs>
          <w:tab w:val="num" w:pos="360"/>
        </w:tabs>
        <w:ind w:left="360" w:hanging="360"/>
      </w:pPr>
    </w:lvl>
    <w:lvl w:ilvl="1">
      <w:numFmt w:val="bullet"/>
      <w:lvlText w:val="-"/>
      <w:lvlJc w:val="left"/>
      <w:pPr>
        <w:tabs>
          <w:tab w:val="num" w:pos="1080"/>
        </w:tabs>
        <w:ind w:left="1080" w:hanging="360"/>
      </w:pPr>
      <w:rPr>
        <w:rFonts w:ascii="Tahoma" w:eastAsiaTheme="minorHAnsi" w:hAnsi="Tahoma" w:cs="Tahoma"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0" w15:restartNumberingAfterBreak="0">
    <w:nsid w:val="74693717"/>
    <w:multiLevelType w:val="hybridMultilevel"/>
    <w:tmpl w:val="73C81DE6"/>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 w15:restartNumberingAfterBreak="0">
    <w:nsid w:val="75EA5F8F"/>
    <w:multiLevelType w:val="multilevel"/>
    <w:tmpl w:val="38C64CDC"/>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2" w15:restartNumberingAfterBreak="0">
    <w:nsid w:val="779677A8"/>
    <w:multiLevelType w:val="hybridMultilevel"/>
    <w:tmpl w:val="672212E6"/>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3" w15:restartNumberingAfterBreak="0">
    <w:nsid w:val="78C26F47"/>
    <w:multiLevelType w:val="hybridMultilevel"/>
    <w:tmpl w:val="B0206606"/>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0"/>
  </w:num>
  <w:num w:numId="2">
    <w:abstractNumId w:val="2"/>
  </w:num>
  <w:num w:numId="3">
    <w:abstractNumId w:val="0"/>
    <w:lvlOverride w:ilvl="0">
      <w:startOverride w:val="1"/>
    </w:lvlOverride>
  </w:num>
  <w:num w:numId="4">
    <w:abstractNumId w:val="0"/>
    <w:lvlOverride w:ilvl="0"/>
    <w:lvlOverride w:ilvl="1">
      <w:startOverride w:val="1"/>
    </w:lvlOverride>
  </w:num>
  <w:num w:numId="5">
    <w:abstractNumId w:val="0"/>
    <w:lvlOverride w:ilvl="0"/>
    <w:lvlOverride w:ilvl="1">
      <w:startOverride w:val="1"/>
    </w:lvlOverride>
  </w:num>
  <w:num w:numId="6">
    <w:abstractNumId w:val="36"/>
  </w:num>
  <w:num w:numId="7">
    <w:abstractNumId w:val="28"/>
    <w:lvlOverride w:ilvl="0">
      <w:startOverride w:val="1"/>
    </w:lvlOverride>
  </w:num>
  <w:num w:numId="8">
    <w:abstractNumId w:val="28"/>
    <w:lvlOverride w:ilvl="0"/>
    <w:lvlOverride w:ilvl="1">
      <w:startOverride w:val="1"/>
    </w:lvlOverride>
  </w:num>
  <w:num w:numId="9">
    <w:abstractNumId w:val="39"/>
  </w:num>
  <w:num w:numId="10">
    <w:abstractNumId w:val="1"/>
  </w:num>
  <w:num w:numId="11">
    <w:abstractNumId w:val="12"/>
    <w:lvlOverride w:ilvl="0">
      <w:startOverride w:val="1"/>
    </w:lvlOverride>
  </w:num>
  <w:num w:numId="12">
    <w:abstractNumId w:val="12"/>
  </w:num>
  <w:num w:numId="13">
    <w:abstractNumId w:val="20"/>
    <w:lvlOverride w:ilvl="0">
      <w:startOverride w:val="1"/>
    </w:lvlOverride>
  </w:num>
  <w:num w:numId="14">
    <w:abstractNumId w:val="20"/>
  </w:num>
  <w:num w:numId="15">
    <w:abstractNumId w:val="4"/>
    <w:lvlOverride w:ilvl="0">
      <w:startOverride w:val="1"/>
    </w:lvlOverride>
  </w:num>
  <w:num w:numId="16">
    <w:abstractNumId w:val="4"/>
  </w:num>
  <w:num w:numId="17">
    <w:abstractNumId w:val="38"/>
  </w:num>
  <w:num w:numId="18">
    <w:abstractNumId w:val="38"/>
  </w:num>
  <w:num w:numId="19">
    <w:abstractNumId w:val="38"/>
    <w:lvlOverride w:ilvl="0"/>
    <w:lvlOverride w:ilvl="1"/>
    <w:lvlOverride w:ilvl="2">
      <w:startOverride w:val="1"/>
    </w:lvlOverride>
  </w:num>
  <w:num w:numId="20">
    <w:abstractNumId w:val="11"/>
    <w:lvlOverride w:ilvl="0">
      <w:startOverride w:val="1"/>
    </w:lvlOverride>
  </w:num>
  <w:num w:numId="21">
    <w:abstractNumId w:val="11"/>
    <w:lvlOverride w:ilvl="0"/>
    <w:lvlOverride w:ilvl="1">
      <w:startOverride w:val="1"/>
    </w:lvlOverride>
  </w:num>
  <w:num w:numId="22">
    <w:abstractNumId w:val="16"/>
    <w:lvlOverride w:ilvl="0">
      <w:startOverride w:val="1"/>
    </w:lvlOverride>
  </w:num>
  <w:num w:numId="23">
    <w:abstractNumId w:val="16"/>
  </w:num>
  <w:num w:numId="24">
    <w:abstractNumId w:val="29"/>
    <w:lvlOverride w:ilvl="0">
      <w:startOverride w:val="1"/>
    </w:lvlOverride>
  </w:num>
  <w:num w:numId="25">
    <w:abstractNumId w:val="29"/>
  </w:num>
  <w:num w:numId="26">
    <w:abstractNumId w:val="35"/>
  </w:num>
  <w:num w:numId="27">
    <w:abstractNumId w:val="35"/>
  </w:num>
  <w:num w:numId="28">
    <w:abstractNumId w:val="13"/>
    <w:lvlOverride w:ilvl="0">
      <w:startOverride w:val="1"/>
    </w:lvlOverride>
  </w:num>
  <w:num w:numId="29">
    <w:abstractNumId w:val="13"/>
  </w:num>
  <w:num w:numId="30">
    <w:abstractNumId w:val="23"/>
    <w:lvlOverride w:ilvl="0">
      <w:startOverride w:val="1"/>
    </w:lvlOverride>
  </w:num>
  <w:num w:numId="31">
    <w:abstractNumId w:val="23"/>
    <w:lvlOverride w:ilvl="0"/>
    <w:lvlOverride w:ilvl="1">
      <w:startOverride w:val="1"/>
    </w:lvlOverride>
  </w:num>
  <w:num w:numId="32">
    <w:abstractNumId w:val="41"/>
    <w:lvlOverride w:ilvl="0">
      <w:startOverride w:val="1"/>
    </w:lvlOverride>
  </w:num>
  <w:num w:numId="33">
    <w:abstractNumId w:val="41"/>
  </w:num>
  <w:num w:numId="34">
    <w:abstractNumId w:val="34"/>
    <w:lvlOverride w:ilvl="0">
      <w:startOverride w:val="1"/>
    </w:lvlOverride>
  </w:num>
  <w:num w:numId="35">
    <w:abstractNumId w:val="26"/>
  </w:num>
  <w:num w:numId="36">
    <w:abstractNumId w:val="40"/>
  </w:num>
  <w:num w:numId="37">
    <w:abstractNumId w:val="15"/>
  </w:num>
  <w:num w:numId="38">
    <w:abstractNumId w:val="43"/>
  </w:num>
  <w:num w:numId="39">
    <w:abstractNumId w:val="7"/>
  </w:num>
  <w:num w:numId="40">
    <w:abstractNumId w:val="10"/>
  </w:num>
  <w:num w:numId="41">
    <w:abstractNumId w:val="42"/>
  </w:num>
  <w:num w:numId="42">
    <w:abstractNumId w:val="22"/>
  </w:num>
  <w:num w:numId="43">
    <w:abstractNumId w:val="3"/>
    <w:lvlOverride w:ilvl="0">
      <w:startOverride w:val="1"/>
    </w:lvlOverride>
  </w:num>
  <w:num w:numId="44">
    <w:abstractNumId w:val="31"/>
  </w:num>
  <w:num w:numId="45">
    <w:abstractNumId w:val="32"/>
  </w:num>
  <w:num w:numId="46">
    <w:abstractNumId w:val="37"/>
    <w:lvlOverride w:ilvl="0">
      <w:startOverride w:val="1"/>
    </w:lvlOverride>
  </w:num>
  <w:num w:numId="47">
    <w:abstractNumId w:val="33"/>
  </w:num>
  <w:num w:numId="48">
    <w:abstractNumId w:val="27"/>
    <w:lvlOverride w:ilvl="0">
      <w:startOverride w:val="1"/>
    </w:lvlOverride>
  </w:num>
  <w:num w:numId="49">
    <w:abstractNumId w:val="14"/>
  </w:num>
  <w:num w:numId="50">
    <w:abstractNumId w:val="5"/>
  </w:num>
  <w:num w:numId="51">
    <w:abstractNumId w:val="18"/>
  </w:num>
  <w:num w:numId="52">
    <w:abstractNumId w:val="24"/>
  </w:num>
  <w:num w:numId="53">
    <w:abstractNumId w:val="21"/>
  </w:num>
  <w:num w:numId="54">
    <w:abstractNumId w:val="19"/>
  </w:num>
  <w:num w:numId="55">
    <w:abstractNumId w:val="17"/>
  </w:num>
  <w:num w:numId="56">
    <w:abstractNumId w:val="9"/>
  </w:num>
  <w:num w:numId="57">
    <w:abstractNumId w:val="25"/>
  </w:num>
  <w:num w:numId="58">
    <w:abstractNumId w:val="6"/>
  </w:num>
  <w:num w:numId="59">
    <w:abstractNumId w:val="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ocumentProtection w:edit="forms" w:enforcement="1" w:cryptProviderType="rsaAES" w:cryptAlgorithmClass="hash" w:cryptAlgorithmType="typeAny" w:cryptAlgorithmSid="14" w:cryptSpinCount="100000" w:hash="mYR/zDtSSFgCxpNZ6L3ghhrs8RgXMjdgTFEZf5zFsZf5HcnmqSZTHoSyPsMrUs8AG/7luMwwUPighC9m59AdfA==" w:salt="sGBgFAV2P0psj6l+CyeG6Q=="/>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a1NLc0MzI1NzAyMDNU0lEKTi0uzszPAykwNK4FACH7UdotAAAA"/>
  </w:docVars>
  <w:rsids>
    <w:rsidRoot w:val="005913E5"/>
    <w:rsid w:val="0000535F"/>
    <w:rsid w:val="0002705D"/>
    <w:rsid w:val="00051849"/>
    <w:rsid w:val="00064A93"/>
    <w:rsid w:val="000749A1"/>
    <w:rsid w:val="000850A4"/>
    <w:rsid w:val="000D2574"/>
    <w:rsid w:val="000E0AE2"/>
    <w:rsid w:val="000F0AF6"/>
    <w:rsid w:val="00105F62"/>
    <w:rsid w:val="00122F3B"/>
    <w:rsid w:val="00132D3E"/>
    <w:rsid w:val="001372DD"/>
    <w:rsid w:val="00142C4D"/>
    <w:rsid w:val="00150046"/>
    <w:rsid w:val="00150C4B"/>
    <w:rsid w:val="00156182"/>
    <w:rsid w:val="0015764B"/>
    <w:rsid w:val="00187318"/>
    <w:rsid w:val="0019717A"/>
    <w:rsid w:val="001A5556"/>
    <w:rsid w:val="001E5962"/>
    <w:rsid w:val="001E65A4"/>
    <w:rsid w:val="001F088B"/>
    <w:rsid w:val="00206C51"/>
    <w:rsid w:val="0023437D"/>
    <w:rsid w:val="0024096F"/>
    <w:rsid w:val="00252FF3"/>
    <w:rsid w:val="00291DE6"/>
    <w:rsid w:val="00295647"/>
    <w:rsid w:val="002D41F9"/>
    <w:rsid w:val="002F5711"/>
    <w:rsid w:val="00327A7D"/>
    <w:rsid w:val="003306C2"/>
    <w:rsid w:val="0033085A"/>
    <w:rsid w:val="00330E77"/>
    <w:rsid w:val="00364A99"/>
    <w:rsid w:val="00387C0D"/>
    <w:rsid w:val="00391A07"/>
    <w:rsid w:val="00394280"/>
    <w:rsid w:val="0039555D"/>
    <w:rsid w:val="003B2FFF"/>
    <w:rsid w:val="003B4022"/>
    <w:rsid w:val="003B6A77"/>
    <w:rsid w:val="003C481E"/>
    <w:rsid w:val="003D1CB9"/>
    <w:rsid w:val="003E117B"/>
    <w:rsid w:val="003E4D2B"/>
    <w:rsid w:val="003F084A"/>
    <w:rsid w:val="003F42F9"/>
    <w:rsid w:val="00422AD9"/>
    <w:rsid w:val="00453FD3"/>
    <w:rsid w:val="004B4CC0"/>
    <w:rsid w:val="004C0FE1"/>
    <w:rsid w:val="004C3EC8"/>
    <w:rsid w:val="004C69D5"/>
    <w:rsid w:val="004D1E3A"/>
    <w:rsid w:val="004D63AC"/>
    <w:rsid w:val="00507CA9"/>
    <w:rsid w:val="00510C5C"/>
    <w:rsid w:val="00527480"/>
    <w:rsid w:val="00527883"/>
    <w:rsid w:val="00530032"/>
    <w:rsid w:val="00541AB5"/>
    <w:rsid w:val="00550D98"/>
    <w:rsid w:val="00573DE6"/>
    <w:rsid w:val="0058422D"/>
    <w:rsid w:val="005913E5"/>
    <w:rsid w:val="005A7374"/>
    <w:rsid w:val="005C4EFB"/>
    <w:rsid w:val="005D53D8"/>
    <w:rsid w:val="005D705B"/>
    <w:rsid w:val="005E0B77"/>
    <w:rsid w:val="006266F1"/>
    <w:rsid w:val="006271E5"/>
    <w:rsid w:val="0064562B"/>
    <w:rsid w:val="006511E8"/>
    <w:rsid w:val="00655485"/>
    <w:rsid w:val="006746BB"/>
    <w:rsid w:val="006849EC"/>
    <w:rsid w:val="006C2275"/>
    <w:rsid w:val="006C35A7"/>
    <w:rsid w:val="006D1C74"/>
    <w:rsid w:val="006D3DA7"/>
    <w:rsid w:val="006E3152"/>
    <w:rsid w:val="006E3E33"/>
    <w:rsid w:val="006F7CCF"/>
    <w:rsid w:val="0070292E"/>
    <w:rsid w:val="00712B55"/>
    <w:rsid w:val="00715E69"/>
    <w:rsid w:val="00733388"/>
    <w:rsid w:val="00734DC7"/>
    <w:rsid w:val="00767ACD"/>
    <w:rsid w:val="007A100E"/>
    <w:rsid w:val="00823C80"/>
    <w:rsid w:val="008422CE"/>
    <w:rsid w:val="008C026B"/>
    <w:rsid w:val="008F0960"/>
    <w:rsid w:val="008F26A5"/>
    <w:rsid w:val="00904D93"/>
    <w:rsid w:val="009256E0"/>
    <w:rsid w:val="00937E5F"/>
    <w:rsid w:val="0094241E"/>
    <w:rsid w:val="009509F7"/>
    <w:rsid w:val="00954994"/>
    <w:rsid w:val="00970F36"/>
    <w:rsid w:val="00971A0D"/>
    <w:rsid w:val="00986469"/>
    <w:rsid w:val="009D2557"/>
    <w:rsid w:val="009E2DB5"/>
    <w:rsid w:val="009F3858"/>
    <w:rsid w:val="00A00777"/>
    <w:rsid w:val="00A025BF"/>
    <w:rsid w:val="00A767C0"/>
    <w:rsid w:val="00A7747B"/>
    <w:rsid w:val="00A859C0"/>
    <w:rsid w:val="00A942E0"/>
    <w:rsid w:val="00A9530D"/>
    <w:rsid w:val="00AA6612"/>
    <w:rsid w:val="00AB3541"/>
    <w:rsid w:val="00AB4659"/>
    <w:rsid w:val="00AB514E"/>
    <w:rsid w:val="00AC0325"/>
    <w:rsid w:val="00AC3216"/>
    <w:rsid w:val="00AD00D1"/>
    <w:rsid w:val="00AE261D"/>
    <w:rsid w:val="00AE377A"/>
    <w:rsid w:val="00AF0B92"/>
    <w:rsid w:val="00B27B93"/>
    <w:rsid w:val="00B629B4"/>
    <w:rsid w:val="00B84947"/>
    <w:rsid w:val="00B91A3F"/>
    <w:rsid w:val="00B93542"/>
    <w:rsid w:val="00B93F68"/>
    <w:rsid w:val="00BA30CD"/>
    <w:rsid w:val="00BA5838"/>
    <w:rsid w:val="00BB2600"/>
    <w:rsid w:val="00BB3E6F"/>
    <w:rsid w:val="00BC06FE"/>
    <w:rsid w:val="00BC3499"/>
    <w:rsid w:val="00BE6BC9"/>
    <w:rsid w:val="00BF060D"/>
    <w:rsid w:val="00BF4C1E"/>
    <w:rsid w:val="00C1129F"/>
    <w:rsid w:val="00C15F1B"/>
    <w:rsid w:val="00C17E92"/>
    <w:rsid w:val="00C46D02"/>
    <w:rsid w:val="00C5733F"/>
    <w:rsid w:val="00C6267B"/>
    <w:rsid w:val="00C638A6"/>
    <w:rsid w:val="00C66B90"/>
    <w:rsid w:val="00C70AF4"/>
    <w:rsid w:val="00C86810"/>
    <w:rsid w:val="00C9789B"/>
    <w:rsid w:val="00CA1E22"/>
    <w:rsid w:val="00CA50C3"/>
    <w:rsid w:val="00CC3A2D"/>
    <w:rsid w:val="00CE1820"/>
    <w:rsid w:val="00CE2074"/>
    <w:rsid w:val="00CE284C"/>
    <w:rsid w:val="00D12D08"/>
    <w:rsid w:val="00D31CD3"/>
    <w:rsid w:val="00D608D7"/>
    <w:rsid w:val="00D76BF4"/>
    <w:rsid w:val="00D91DA5"/>
    <w:rsid w:val="00D93F6B"/>
    <w:rsid w:val="00DA14FB"/>
    <w:rsid w:val="00DC02ED"/>
    <w:rsid w:val="00DF4DC7"/>
    <w:rsid w:val="00E0045D"/>
    <w:rsid w:val="00E05C34"/>
    <w:rsid w:val="00E10371"/>
    <w:rsid w:val="00E20939"/>
    <w:rsid w:val="00E2349F"/>
    <w:rsid w:val="00E244A6"/>
    <w:rsid w:val="00E252C5"/>
    <w:rsid w:val="00E403A7"/>
    <w:rsid w:val="00E463BF"/>
    <w:rsid w:val="00E703C8"/>
    <w:rsid w:val="00E70568"/>
    <w:rsid w:val="00E8717A"/>
    <w:rsid w:val="00E92985"/>
    <w:rsid w:val="00EB2944"/>
    <w:rsid w:val="00EC4CE6"/>
    <w:rsid w:val="00ED3C68"/>
    <w:rsid w:val="00EE5A32"/>
    <w:rsid w:val="00F06DB9"/>
    <w:rsid w:val="00F2018E"/>
    <w:rsid w:val="00F21E8C"/>
    <w:rsid w:val="00F320A4"/>
    <w:rsid w:val="00F32B4F"/>
    <w:rsid w:val="00F4331A"/>
    <w:rsid w:val="00F446A2"/>
    <w:rsid w:val="00F62E1A"/>
    <w:rsid w:val="00F66B18"/>
    <w:rsid w:val="00F72371"/>
    <w:rsid w:val="00F81BF3"/>
    <w:rsid w:val="00F924B2"/>
    <w:rsid w:val="00F92CF2"/>
    <w:rsid w:val="00FA360B"/>
    <w:rsid w:val="00FA71E0"/>
    <w:rsid w:val="00FC0017"/>
    <w:rsid w:val="00FC7225"/>
    <w:rsid w:val="00FD6D25"/>
    <w:rsid w:val="00FE0B8C"/>
    <w:rsid w:val="00FE41B3"/>
    <w:rsid w:val="00FE524A"/>
    <w:rsid w:val="00FE6D5D"/>
    <w:rsid w:val="00FF46C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57F47D3F-1C2F-45CD-9019-DC9E4CF50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954994"/>
    <w:pPr>
      <w:spacing w:after="120" w:line="240" w:lineRule="auto"/>
      <w:jc w:val="both"/>
    </w:pPr>
    <w:rPr>
      <w:rFonts w:ascii="Calibri" w:hAnsi="Calibri" w:cs="Calibri"/>
      <w:lang w:val="en-GB" w:eastAsia="en-US"/>
    </w:rPr>
  </w:style>
  <w:style w:type="paragraph" w:styleId="Kop1">
    <w:name w:val="heading 1"/>
    <w:basedOn w:val="Standaard"/>
    <w:next w:val="Standaard"/>
    <w:link w:val="Kop1Char"/>
    <w:uiPriority w:val="9"/>
    <w:qFormat/>
    <w:rsid w:val="00CC3A2D"/>
    <w:pPr>
      <w:keepNext/>
      <w:keepLines/>
      <w:spacing w:before="240"/>
      <w:outlineLvl w:val="0"/>
    </w:pPr>
    <w:rPr>
      <w:rFonts w:eastAsiaTheme="majorEastAsia" w:cstheme="majorBidi"/>
      <w:b/>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E3E33"/>
    <w:pPr>
      <w:tabs>
        <w:tab w:val="center" w:pos="4536"/>
        <w:tab w:val="right" w:pos="9072"/>
      </w:tabs>
    </w:pPr>
  </w:style>
  <w:style w:type="character" w:customStyle="1" w:styleId="KoptekstChar">
    <w:name w:val="Koptekst Char"/>
    <w:basedOn w:val="Standaardalinea-lettertype"/>
    <w:link w:val="Koptekst"/>
    <w:uiPriority w:val="99"/>
    <w:rsid w:val="006E3E33"/>
  </w:style>
  <w:style w:type="paragraph" w:styleId="Voettekst">
    <w:name w:val="footer"/>
    <w:basedOn w:val="Standaard"/>
    <w:link w:val="VoettekstChar"/>
    <w:uiPriority w:val="99"/>
    <w:unhideWhenUsed/>
    <w:rsid w:val="006E3E33"/>
    <w:pPr>
      <w:tabs>
        <w:tab w:val="center" w:pos="4536"/>
        <w:tab w:val="right" w:pos="9072"/>
      </w:tabs>
    </w:pPr>
  </w:style>
  <w:style w:type="character" w:customStyle="1" w:styleId="VoettekstChar">
    <w:name w:val="Voettekst Char"/>
    <w:basedOn w:val="Standaardalinea-lettertype"/>
    <w:link w:val="Voettekst"/>
    <w:uiPriority w:val="99"/>
    <w:rsid w:val="006E3E33"/>
  </w:style>
  <w:style w:type="table" w:styleId="Tabelraster">
    <w:name w:val="Table Grid"/>
    <w:basedOn w:val="Standaardtabel"/>
    <w:uiPriority w:val="39"/>
    <w:rsid w:val="006E3E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qFormat/>
    <w:rsid w:val="006E3E33"/>
    <w:pPr>
      <w:ind w:left="720"/>
      <w:contextualSpacing/>
    </w:pPr>
  </w:style>
  <w:style w:type="paragraph" w:styleId="Normaalweb">
    <w:name w:val="Normal (Web)"/>
    <w:basedOn w:val="Standaard"/>
    <w:uiPriority w:val="99"/>
    <w:semiHidden/>
    <w:unhideWhenUsed/>
    <w:rsid w:val="00D12D08"/>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Standaardalinea-lettertype"/>
    <w:uiPriority w:val="99"/>
    <w:unhideWhenUsed/>
    <w:rsid w:val="005C4EFB"/>
    <w:rPr>
      <w:color w:val="0563C1" w:themeColor="hyperlink"/>
      <w:u w:val="single"/>
    </w:rPr>
  </w:style>
  <w:style w:type="character" w:styleId="Verwijzingopmerking">
    <w:name w:val="annotation reference"/>
    <w:basedOn w:val="Standaardalinea-lettertype"/>
    <w:uiPriority w:val="99"/>
    <w:semiHidden/>
    <w:unhideWhenUsed/>
    <w:rsid w:val="003D1CB9"/>
    <w:rPr>
      <w:sz w:val="16"/>
      <w:szCs w:val="16"/>
    </w:rPr>
  </w:style>
  <w:style w:type="paragraph" w:styleId="Tekstopmerking">
    <w:name w:val="annotation text"/>
    <w:basedOn w:val="Standaard"/>
    <w:link w:val="TekstopmerkingChar"/>
    <w:uiPriority w:val="99"/>
    <w:semiHidden/>
    <w:unhideWhenUsed/>
    <w:rsid w:val="003D1CB9"/>
    <w:rPr>
      <w:sz w:val="20"/>
      <w:szCs w:val="20"/>
    </w:rPr>
  </w:style>
  <w:style w:type="character" w:customStyle="1" w:styleId="TekstopmerkingChar">
    <w:name w:val="Tekst opmerking Char"/>
    <w:basedOn w:val="Standaardalinea-lettertype"/>
    <w:link w:val="Tekstopmerking"/>
    <w:uiPriority w:val="99"/>
    <w:semiHidden/>
    <w:rsid w:val="003D1CB9"/>
    <w:rPr>
      <w:sz w:val="20"/>
      <w:szCs w:val="20"/>
    </w:rPr>
  </w:style>
  <w:style w:type="paragraph" w:styleId="Onderwerpvanopmerking">
    <w:name w:val="annotation subject"/>
    <w:basedOn w:val="Tekstopmerking"/>
    <w:next w:val="Tekstopmerking"/>
    <w:link w:val="OnderwerpvanopmerkingChar"/>
    <w:uiPriority w:val="99"/>
    <w:semiHidden/>
    <w:unhideWhenUsed/>
    <w:rsid w:val="003D1CB9"/>
    <w:rPr>
      <w:b/>
      <w:bCs/>
    </w:rPr>
  </w:style>
  <w:style w:type="character" w:customStyle="1" w:styleId="OnderwerpvanopmerkingChar">
    <w:name w:val="Onderwerp van opmerking Char"/>
    <w:basedOn w:val="TekstopmerkingChar"/>
    <w:link w:val="Onderwerpvanopmerking"/>
    <w:uiPriority w:val="99"/>
    <w:semiHidden/>
    <w:rsid w:val="003D1CB9"/>
    <w:rPr>
      <w:b/>
      <w:bCs/>
      <w:sz w:val="20"/>
      <w:szCs w:val="20"/>
    </w:rPr>
  </w:style>
  <w:style w:type="paragraph" w:styleId="Ballontekst">
    <w:name w:val="Balloon Text"/>
    <w:basedOn w:val="Standaard"/>
    <w:link w:val="BallontekstChar"/>
    <w:uiPriority w:val="99"/>
    <w:semiHidden/>
    <w:unhideWhenUsed/>
    <w:rsid w:val="003D1CB9"/>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D1CB9"/>
    <w:rPr>
      <w:rFonts w:ascii="Segoe UI" w:hAnsi="Segoe UI" w:cs="Segoe UI"/>
      <w:sz w:val="18"/>
      <w:szCs w:val="18"/>
    </w:rPr>
  </w:style>
  <w:style w:type="character" w:styleId="GevolgdeHyperlink">
    <w:name w:val="FollowedHyperlink"/>
    <w:basedOn w:val="Standaardalinea-lettertype"/>
    <w:uiPriority w:val="99"/>
    <w:semiHidden/>
    <w:unhideWhenUsed/>
    <w:rsid w:val="00E10371"/>
    <w:rPr>
      <w:color w:val="954F72" w:themeColor="followedHyperlink"/>
      <w:u w:val="single"/>
    </w:rPr>
  </w:style>
  <w:style w:type="paragraph" w:styleId="Plattetekst">
    <w:name w:val="Body Text"/>
    <w:basedOn w:val="Standaard"/>
    <w:link w:val="PlattetekstChar"/>
    <w:uiPriority w:val="99"/>
    <w:unhideWhenUsed/>
    <w:rsid w:val="00132D3E"/>
    <w:pPr>
      <w:spacing w:before="240" w:line="266" w:lineRule="auto"/>
    </w:pPr>
    <w:rPr>
      <w:rFonts w:ascii="Arial" w:hAnsi="Arial" w:cs="Arial"/>
    </w:rPr>
  </w:style>
  <w:style w:type="character" w:customStyle="1" w:styleId="PlattetekstChar">
    <w:name w:val="Platte tekst Char"/>
    <w:basedOn w:val="Standaardalinea-lettertype"/>
    <w:link w:val="Plattetekst"/>
    <w:uiPriority w:val="99"/>
    <w:rsid w:val="00132D3E"/>
    <w:rPr>
      <w:rFonts w:ascii="Arial" w:hAnsi="Arial" w:cs="Arial"/>
      <w:lang w:val="en-GB" w:eastAsia="en-US"/>
    </w:rPr>
  </w:style>
  <w:style w:type="character" w:customStyle="1" w:styleId="Kop1Char">
    <w:name w:val="Kop 1 Char"/>
    <w:basedOn w:val="Standaardalinea-lettertype"/>
    <w:link w:val="Kop1"/>
    <w:uiPriority w:val="9"/>
    <w:rsid w:val="00CC3A2D"/>
    <w:rPr>
      <w:rFonts w:ascii="Calibri" w:eastAsiaTheme="majorEastAsia" w:hAnsi="Calibri" w:cstheme="majorBidi"/>
      <w:b/>
      <w:szCs w:val="32"/>
      <w:lang w:val="en-GB" w:eastAsia="en-US"/>
    </w:rPr>
  </w:style>
  <w:style w:type="paragraph" w:styleId="Voetnoottekst">
    <w:name w:val="footnote text"/>
    <w:basedOn w:val="Standaard"/>
    <w:link w:val="VoetnoottekstChar"/>
    <w:uiPriority w:val="99"/>
    <w:semiHidden/>
    <w:unhideWhenUsed/>
    <w:rsid w:val="00B629B4"/>
    <w:pPr>
      <w:spacing w:after="0"/>
    </w:pPr>
    <w:rPr>
      <w:sz w:val="20"/>
      <w:szCs w:val="20"/>
    </w:rPr>
  </w:style>
  <w:style w:type="character" w:customStyle="1" w:styleId="VoetnoottekstChar">
    <w:name w:val="Voetnoottekst Char"/>
    <w:basedOn w:val="Standaardalinea-lettertype"/>
    <w:link w:val="Voetnoottekst"/>
    <w:uiPriority w:val="99"/>
    <w:semiHidden/>
    <w:rsid w:val="00B629B4"/>
    <w:rPr>
      <w:rFonts w:ascii="Calibri" w:hAnsi="Calibri" w:cs="Calibri"/>
      <w:sz w:val="20"/>
      <w:szCs w:val="20"/>
      <w:lang w:val="en-GB" w:eastAsia="en-US"/>
    </w:rPr>
  </w:style>
  <w:style w:type="character" w:styleId="Voetnootmarkering">
    <w:name w:val="footnote reference"/>
    <w:basedOn w:val="Standaardalinea-lettertype"/>
    <w:uiPriority w:val="99"/>
    <w:semiHidden/>
    <w:unhideWhenUsed/>
    <w:rsid w:val="00B629B4"/>
    <w:rPr>
      <w:vertAlign w:val="superscript"/>
    </w:rPr>
  </w:style>
  <w:style w:type="paragraph" w:styleId="Geenafstand">
    <w:name w:val="No Spacing"/>
    <w:uiPriority w:val="1"/>
    <w:qFormat/>
    <w:rsid w:val="00E244A6"/>
    <w:pPr>
      <w:spacing w:after="0" w:line="240" w:lineRule="auto"/>
      <w:jc w:val="both"/>
    </w:pPr>
    <w:rPr>
      <w:rFonts w:ascii="Calibri" w:hAnsi="Calibri" w:cs="Calibri"/>
      <w:lang w:val="en-GB" w:eastAsia="en-US"/>
    </w:rPr>
  </w:style>
  <w:style w:type="paragraph" w:styleId="Revisie">
    <w:name w:val="Revision"/>
    <w:hidden/>
    <w:uiPriority w:val="99"/>
    <w:semiHidden/>
    <w:rsid w:val="00E8717A"/>
    <w:pPr>
      <w:spacing w:after="0" w:line="240" w:lineRule="auto"/>
    </w:pPr>
    <w:rPr>
      <w:rFonts w:ascii="Calibri" w:hAnsi="Calibri" w:cs="Calibri"/>
      <w:lang w:val="en-GB" w:eastAsia="en-US"/>
    </w:rPr>
  </w:style>
  <w:style w:type="table" w:customStyle="1" w:styleId="KCETableStyle1">
    <w:name w:val="KCE Table Style 1"/>
    <w:basedOn w:val="Standaardtabel"/>
    <w:uiPriority w:val="99"/>
    <w:rsid w:val="00150046"/>
    <w:pPr>
      <w:spacing w:before="60" w:after="60" w:line="240" w:lineRule="auto"/>
    </w:pPr>
    <w:rPr>
      <w:rFonts w:ascii="Arial" w:eastAsia="Arial" w:hAnsi="Arial" w:cs="Times New Roman"/>
      <w:sz w:val="20"/>
      <w:szCs w:val="20"/>
    </w:rPr>
    <w:tblPr>
      <w:tblBorders>
        <w:top w:val="single" w:sz="8" w:space="0" w:color="004495"/>
        <w:bottom w:val="single" w:sz="8" w:space="0" w:color="004495"/>
        <w:insideH w:val="single" w:sz="8" w:space="0" w:color="004495"/>
      </w:tblBorders>
    </w:tblPr>
    <w:tblStylePr w:type="firstRow">
      <w:pPr>
        <w:wordWrap/>
        <w:spacing w:beforeLines="0" w:beforeAutospacing="0" w:afterLines="60" w:afterAutospacing="0"/>
      </w:pPr>
      <w:rPr>
        <w:b/>
        <w:color w:val="FFFFFF"/>
        <w:sz w:val="20"/>
      </w:rPr>
      <w:tblPr/>
      <w:tcPr>
        <w:shd w:val="clear" w:color="auto" w:fill="004495"/>
      </w:tcPr>
    </w:tblStylePr>
    <w:tblStylePr w:type="lastRow">
      <w:rPr>
        <w:b/>
      </w:rPr>
    </w:tblStylePr>
    <w:tblStylePr w:type="firstCol">
      <w:rPr>
        <w:b/>
      </w:rPr>
    </w:tblStylePr>
    <w:tblStylePr w:type="lastCol">
      <w:rPr>
        <w:b/>
      </w:rPr>
    </w:tblStylePr>
  </w:style>
  <w:style w:type="character" w:styleId="Onopgelostemelding">
    <w:name w:val="Unresolved Mention"/>
    <w:basedOn w:val="Standaardalinea-lettertype"/>
    <w:uiPriority w:val="99"/>
    <w:semiHidden/>
    <w:unhideWhenUsed/>
    <w:rsid w:val="00954994"/>
    <w:rPr>
      <w:color w:val="605E5C"/>
      <w:shd w:val="clear" w:color="auto" w:fill="E1DFDD"/>
    </w:rPr>
  </w:style>
  <w:style w:type="character" w:customStyle="1" w:styleId="LijstalineaChar">
    <w:name w:val="Lijstalinea Char"/>
    <w:basedOn w:val="Standaardalinea-lettertype"/>
    <w:link w:val="Lijstalinea"/>
    <w:uiPriority w:val="34"/>
    <w:rsid w:val="00E403A7"/>
    <w:rPr>
      <w:rFonts w:ascii="Calibri" w:hAnsi="Calibri" w:cs="Calibri"/>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917364">
      <w:bodyDiv w:val="1"/>
      <w:marLeft w:val="0"/>
      <w:marRight w:val="0"/>
      <w:marTop w:val="0"/>
      <w:marBottom w:val="0"/>
      <w:divBdr>
        <w:top w:val="none" w:sz="0" w:space="0" w:color="auto"/>
        <w:left w:val="none" w:sz="0" w:space="0" w:color="auto"/>
        <w:bottom w:val="none" w:sz="0" w:space="0" w:color="auto"/>
        <w:right w:val="none" w:sz="0" w:space="0" w:color="auto"/>
      </w:divBdr>
    </w:div>
    <w:div w:id="83453774">
      <w:bodyDiv w:val="1"/>
      <w:marLeft w:val="0"/>
      <w:marRight w:val="0"/>
      <w:marTop w:val="0"/>
      <w:marBottom w:val="0"/>
      <w:divBdr>
        <w:top w:val="none" w:sz="0" w:space="0" w:color="auto"/>
        <w:left w:val="none" w:sz="0" w:space="0" w:color="auto"/>
        <w:bottom w:val="none" w:sz="0" w:space="0" w:color="auto"/>
        <w:right w:val="none" w:sz="0" w:space="0" w:color="auto"/>
      </w:divBdr>
    </w:div>
    <w:div w:id="236592738">
      <w:bodyDiv w:val="1"/>
      <w:marLeft w:val="0"/>
      <w:marRight w:val="0"/>
      <w:marTop w:val="0"/>
      <w:marBottom w:val="0"/>
      <w:divBdr>
        <w:top w:val="none" w:sz="0" w:space="0" w:color="auto"/>
        <w:left w:val="none" w:sz="0" w:space="0" w:color="auto"/>
        <w:bottom w:val="none" w:sz="0" w:space="0" w:color="auto"/>
        <w:right w:val="none" w:sz="0" w:space="0" w:color="auto"/>
      </w:divBdr>
    </w:div>
    <w:div w:id="421685408">
      <w:bodyDiv w:val="1"/>
      <w:marLeft w:val="0"/>
      <w:marRight w:val="0"/>
      <w:marTop w:val="0"/>
      <w:marBottom w:val="0"/>
      <w:divBdr>
        <w:top w:val="none" w:sz="0" w:space="0" w:color="auto"/>
        <w:left w:val="none" w:sz="0" w:space="0" w:color="auto"/>
        <w:bottom w:val="none" w:sz="0" w:space="0" w:color="auto"/>
        <w:right w:val="none" w:sz="0" w:space="0" w:color="auto"/>
      </w:divBdr>
    </w:div>
    <w:div w:id="491869495">
      <w:bodyDiv w:val="1"/>
      <w:marLeft w:val="0"/>
      <w:marRight w:val="0"/>
      <w:marTop w:val="0"/>
      <w:marBottom w:val="0"/>
      <w:divBdr>
        <w:top w:val="none" w:sz="0" w:space="0" w:color="auto"/>
        <w:left w:val="none" w:sz="0" w:space="0" w:color="auto"/>
        <w:bottom w:val="none" w:sz="0" w:space="0" w:color="auto"/>
        <w:right w:val="none" w:sz="0" w:space="0" w:color="auto"/>
      </w:divBdr>
    </w:div>
    <w:div w:id="931667903">
      <w:bodyDiv w:val="1"/>
      <w:marLeft w:val="0"/>
      <w:marRight w:val="0"/>
      <w:marTop w:val="0"/>
      <w:marBottom w:val="0"/>
      <w:divBdr>
        <w:top w:val="none" w:sz="0" w:space="0" w:color="auto"/>
        <w:left w:val="none" w:sz="0" w:space="0" w:color="auto"/>
        <w:bottom w:val="none" w:sz="0" w:space="0" w:color="auto"/>
        <w:right w:val="none" w:sz="0" w:space="0" w:color="auto"/>
      </w:divBdr>
    </w:div>
    <w:div w:id="1000036566">
      <w:bodyDiv w:val="1"/>
      <w:marLeft w:val="0"/>
      <w:marRight w:val="0"/>
      <w:marTop w:val="0"/>
      <w:marBottom w:val="0"/>
      <w:divBdr>
        <w:top w:val="none" w:sz="0" w:space="0" w:color="auto"/>
        <w:left w:val="none" w:sz="0" w:space="0" w:color="auto"/>
        <w:bottom w:val="none" w:sz="0" w:space="0" w:color="auto"/>
        <w:right w:val="none" w:sz="0" w:space="0" w:color="auto"/>
      </w:divBdr>
    </w:div>
    <w:div w:id="1031762414">
      <w:bodyDiv w:val="1"/>
      <w:marLeft w:val="0"/>
      <w:marRight w:val="0"/>
      <w:marTop w:val="0"/>
      <w:marBottom w:val="0"/>
      <w:divBdr>
        <w:top w:val="none" w:sz="0" w:space="0" w:color="auto"/>
        <w:left w:val="none" w:sz="0" w:space="0" w:color="auto"/>
        <w:bottom w:val="none" w:sz="0" w:space="0" w:color="auto"/>
        <w:right w:val="none" w:sz="0" w:space="0" w:color="auto"/>
      </w:divBdr>
    </w:div>
    <w:div w:id="1298605694">
      <w:bodyDiv w:val="1"/>
      <w:marLeft w:val="0"/>
      <w:marRight w:val="0"/>
      <w:marTop w:val="0"/>
      <w:marBottom w:val="0"/>
      <w:divBdr>
        <w:top w:val="none" w:sz="0" w:space="0" w:color="auto"/>
        <w:left w:val="none" w:sz="0" w:space="0" w:color="auto"/>
        <w:bottom w:val="none" w:sz="0" w:space="0" w:color="auto"/>
        <w:right w:val="none" w:sz="0" w:space="0" w:color="auto"/>
      </w:divBdr>
    </w:div>
    <w:div w:id="1325082597">
      <w:bodyDiv w:val="1"/>
      <w:marLeft w:val="0"/>
      <w:marRight w:val="0"/>
      <w:marTop w:val="0"/>
      <w:marBottom w:val="0"/>
      <w:divBdr>
        <w:top w:val="none" w:sz="0" w:space="0" w:color="auto"/>
        <w:left w:val="none" w:sz="0" w:space="0" w:color="auto"/>
        <w:bottom w:val="none" w:sz="0" w:space="0" w:color="auto"/>
        <w:right w:val="none" w:sz="0" w:space="0" w:color="auto"/>
      </w:divBdr>
    </w:div>
    <w:div w:id="1337541302">
      <w:bodyDiv w:val="1"/>
      <w:marLeft w:val="0"/>
      <w:marRight w:val="0"/>
      <w:marTop w:val="0"/>
      <w:marBottom w:val="0"/>
      <w:divBdr>
        <w:top w:val="none" w:sz="0" w:space="0" w:color="auto"/>
        <w:left w:val="none" w:sz="0" w:space="0" w:color="auto"/>
        <w:bottom w:val="none" w:sz="0" w:space="0" w:color="auto"/>
        <w:right w:val="none" w:sz="0" w:space="0" w:color="auto"/>
      </w:divBdr>
    </w:div>
    <w:div w:id="1358388570">
      <w:bodyDiv w:val="1"/>
      <w:marLeft w:val="0"/>
      <w:marRight w:val="0"/>
      <w:marTop w:val="0"/>
      <w:marBottom w:val="0"/>
      <w:divBdr>
        <w:top w:val="none" w:sz="0" w:space="0" w:color="auto"/>
        <w:left w:val="none" w:sz="0" w:space="0" w:color="auto"/>
        <w:bottom w:val="none" w:sz="0" w:space="0" w:color="auto"/>
        <w:right w:val="none" w:sz="0" w:space="0" w:color="auto"/>
      </w:divBdr>
    </w:div>
    <w:div w:id="1611400319">
      <w:bodyDiv w:val="1"/>
      <w:marLeft w:val="0"/>
      <w:marRight w:val="0"/>
      <w:marTop w:val="0"/>
      <w:marBottom w:val="0"/>
      <w:divBdr>
        <w:top w:val="none" w:sz="0" w:space="0" w:color="auto"/>
        <w:left w:val="none" w:sz="0" w:space="0" w:color="auto"/>
        <w:bottom w:val="none" w:sz="0" w:space="0" w:color="auto"/>
        <w:right w:val="none" w:sz="0" w:space="0" w:color="auto"/>
      </w:divBdr>
    </w:div>
    <w:div w:id="1693339383">
      <w:bodyDiv w:val="1"/>
      <w:marLeft w:val="0"/>
      <w:marRight w:val="0"/>
      <w:marTop w:val="0"/>
      <w:marBottom w:val="0"/>
      <w:divBdr>
        <w:top w:val="none" w:sz="0" w:space="0" w:color="auto"/>
        <w:left w:val="none" w:sz="0" w:space="0" w:color="auto"/>
        <w:bottom w:val="none" w:sz="0" w:space="0" w:color="auto"/>
        <w:right w:val="none" w:sz="0" w:space="0" w:color="auto"/>
      </w:divBdr>
    </w:div>
    <w:div w:id="1743983813">
      <w:bodyDiv w:val="1"/>
      <w:marLeft w:val="0"/>
      <w:marRight w:val="0"/>
      <w:marTop w:val="0"/>
      <w:marBottom w:val="0"/>
      <w:divBdr>
        <w:top w:val="none" w:sz="0" w:space="0" w:color="auto"/>
        <w:left w:val="none" w:sz="0" w:space="0" w:color="auto"/>
        <w:bottom w:val="none" w:sz="0" w:space="0" w:color="auto"/>
        <w:right w:val="none" w:sz="0" w:space="0" w:color="auto"/>
      </w:divBdr>
    </w:div>
    <w:div w:id="1935358800">
      <w:bodyDiv w:val="1"/>
      <w:marLeft w:val="0"/>
      <w:marRight w:val="0"/>
      <w:marTop w:val="0"/>
      <w:marBottom w:val="0"/>
      <w:divBdr>
        <w:top w:val="none" w:sz="0" w:space="0" w:color="auto"/>
        <w:left w:val="none" w:sz="0" w:space="0" w:color="auto"/>
        <w:bottom w:val="none" w:sz="0" w:space="0" w:color="auto"/>
        <w:right w:val="none" w:sz="0" w:space="0" w:color="auto"/>
      </w:divBdr>
    </w:div>
    <w:div w:id="2078242572">
      <w:bodyDiv w:val="1"/>
      <w:marLeft w:val="0"/>
      <w:marRight w:val="0"/>
      <w:marTop w:val="0"/>
      <w:marBottom w:val="0"/>
      <w:divBdr>
        <w:top w:val="none" w:sz="0" w:space="0" w:color="auto"/>
        <w:left w:val="none" w:sz="0" w:space="0" w:color="auto"/>
        <w:bottom w:val="none" w:sz="0" w:space="0" w:color="auto"/>
        <w:right w:val="none" w:sz="0" w:space="0" w:color="auto"/>
      </w:divBdr>
    </w:div>
    <w:div w:id="210372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inicaltrials.laboratory@zol.b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imberly.Vanhees@jessazh.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9DE3B4-E2C2-46DC-8CB2-5FE7A399D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1081</Words>
  <Characters>5948</Characters>
  <Application>Microsoft Office Word</Application>
  <DocSecurity>0</DocSecurity>
  <Lines>49</Lines>
  <Paragraphs>14</Paragraphs>
  <ScaleCrop>false</ScaleCrop>
  <HeadingPairs>
    <vt:vector size="2" baseType="variant">
      <vt:variant>
        <vt:lpstr>Titel</vt:lpstr>
      </vt:variant>
      <vt:variant>
        <vt:i4>1</vt:i4>
      </vt:variant>
    </vt:vector>
  </HeadingPairs>
  <TitlesOfParts>
    <vt:vector size="1" baseType="lpstr">
      <vt:lpstr>Aanvraagformulier Klinische Biologie</vt:lpstr>
    </vt:vector>
  </TitlesOfParts>
  <Manager>Katrien Tartaglia</Manager>
  <Company>Ziekenhuis Oost Limburg</Company>
  <LinksUpToDate>false</LinksUpToDate>
  <CharactersWithSpaces>7015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Aanvraagformulier Klinische Biologie</dc:title>
  <dc:subject/>
  <dc:creator>Charlotte Tuerlinckx</dc:creator>
  <cp:keywords>FRM</cp:keywords>
  <dc:description/>
  <cp:lastModifiedBy>Charlotte Tuerlinckx</cp:lastModifiedBy>
  <cp:revision>3</cp:revision>
  <cp:lastPrinted>2021-12-22T13:14:00Z</cp:lastPrinted>
  <dcterms:created xsi:type="dcterms:W3CDTF">2023-04-05T09:00:00Z</dcterms:created>
  <dcterms:modified xsi:type="dcterms:W3CDTF">2023-04-05T09:22:00Z</dcterms:modified>
  <cp:contentStatus/>
</cp:coreProperties>
</file>